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86D" w:rsidRPr="00E82D45" w:rsidRDefault="00F9586D" w:rsidP="00F9586D">
      <w:pPr>
        <w:jc w:val="center"/>
        <w:rPr>
          <w:rFonts w:ascii="Times New Roman" w:hAnsi="Times New Roman" w:cs="Times New Roman"/>
          <w:b/>
          <w:sz w:val="24"/>
          <w:szCs w:val="24"/>
        </w:rPr>
      </w:pPr>
      <w:r w:rsidRPr="00E82D45">
        <w:rPr>
          <w:rFonts w:ascii="Times New Roman" w:hAnsi="Times New Roman" w:cs="Times New Roman"/>
          <w:b/>
          <w:sz w:val="24"/>
          <w:szCs w:val="24"/>
        </w:rPr>
        <w:t>BAB II</w:t>
      </w:r>
    </w:p>
    <w:p w:rsidR="00F9586D" w:rsidRPr="00E82D45" w:rsidRDefault="00F9586D" w:rsidP="00F9586D">
      <w:pPr>
        <w:jc w:val="center"/>
        <w:rPr>
          <w:rFonts w:ascii="Times New Roman" w:hAnsi="Times New Roman" w:cs="Times New Roman"/>
          <w:b/>
          <w:sz w:val="24"/>
          <w:szCs w:val="24"/>
        </w:rPr>
      </w:pPr>
      <w:r w:rsidRPr="00E82D45">
        <w:rPr>
          <w:rFonts w:ascii="Times New Roman" w:hAnsi="Times New Roman" w:cs="Times New Roman"/>
          <w:b/>
          <w:sz w:val="24"/>
          <w:szCs w:val="24"/>
        </w:rPr>
        <w:t>TINJAUAN PUSTAKA</w:t>
      </w:r>
    </w:p>
    <w:p w:rsidR="00F9586D" w:rsidRPr="00E82D45" w:rsidRDefault="00F9586D" w:rsidP="00F9586D">
      <w:pPr>
        <w:jc w:val="center"/>
        <w:rPr>
          <w:rFonts w:ascii="Times New Roman" w:hAnsi="Times New Roman" w:cs="Times New Roman"/>
          <w:b/>
          <w:sz w:val="24"/>
          <w:szCs w:val="24"/>
        </w:rPr>
      </w:pPr>
    </w:p>
    <w:p w:rsidR="00F9586D" w:rsidRPr="00E82D45" w:rsidRDefault="00F9586D" w:rsidP="00F9586D">
      <w:pPr>
        <w:jc w:val="center"/>
        <w:rPr>
          <w:rFonts w:ascii="Times New Roman" w:hAnsi="Times New Roman" w:cs="Times New Roman"/>
          <w:b/>
          <w:sz w:val="24"/>
          <w:szCs w:val="24"/>
        </w:rPr>
      </w:pPr>
    </w:p>
    <w:p w:rsidR="00F9586D" w:rsidRPr="00E82D45" w:rsidRDefault="00F9586D" w:rsidP="00F9586D">
      <w:pPr>
        <w:jc w:val="both"/>
        <w:rPr>
          <w:rFonts w:ascii="Times New Roman" w:hAnsi="Times New Roman" w:cs="Times New Roman"/>
          <w:b/>
          <w:sz w:val="24"/>
          <w:szCs w:val="24"/>
          <w:lang w:val="id-ID"/>
        </w:rPr>
      </w:pPr>
      <w:r w:rsidRPr="00E82D45">
        <w:rPr>
          <w:rFonts w:ascii="Times New Roman" w:hAnsi="Times New Roman" w:cs="Times New Roman"/>
          <w:b/>
          <w:sz w:val="24"/>
          <w:szCs w:val="24"/>
        </w:rPr>
        <w:t>2.1 Tinjauan Umum Tentang Bank</w:t>
      </w:r>
    </w:p>
    <w:p w:rsidR="00F9586D" w:rsidRPr="00E82D45" w:rsidRDefault="00F9586D" w:rsidP="00F9586D">
      <w:pPr>
        <w:jc w:val="both"/>
        <w:rPr>
          <w:rFonts w:ascii="Times New Roman" w:hAnsi="Times New Roman" w:cs="Times New Roman"/>
          <w:b/>
          <w:sz w:val="24"/>
          <w:szCs w:val="24"/>
          <w:lang w:val="id-ID"/>
        </w:rPr>
      </w:pPr>
    </w:p>
    <w:p w:rsidR="00F9586D" w:rsidRPr="00E82D45" w:rsidRDefault="00F9586D" w:rsidP="00262430">
      <w:pPr>
        <w:spacing w:after="0" w:line="480" w:lineRule="auto"/>
        <w:ind w:firstLine="709"/>
        <w:jc w:val="both"/>
        <w:rPr>
          <w:rFonts w:ascii="Times New Roman" w:hAnsi="Times New Roman" w:cs="Times New Roman"/>
          <w:sz w:val="24"/>
          <w:szCs w:val="24"/>
          <w:lang w:val="id-ID"/>
        </w:rPr>
      </w:pPr>
      <w:r w:rsidRPr="00E82D45">
        <w:rPr>
          <w:rFonts w:ascii="Times New Roman" w:hAnsi="Times New Roman" w:cs="Times New Roman"/>
          <w:sz w:val="24"/>
          <w:szCs w:val="24"/>
        </w:rPr>
        <w:t xml:space="preserve">Bank berasal dari bahasa Italia “Banco” yang artinya “bangku atau meja” yang </w:t>
      </w:r>
      <w:r w:rsidR="005357E1" w:rsidRPr="00E82D45">
        <w:rPr>
          <w:rFonts w:ascii="Times New Roman" w:hAnsi="Times New Roman" w:cs="Times New Roman"/>
          <w:sz w:val="24"/>
          <w:szCs w:val="24"/>
        </w:rPr>
        <w:t>dipergunakan untuk melayani mas</w:t>
      </w:r>
      <w:r w:rsidRPr="00E82D45">
        <w:rPr>
          <w:rFonts w:ascii="Times New Roman" w:hAnsi="Times New Roman" w:cs="Times New Roman"/>
          <w:sz w:val="24"/>
          <w:szCs w:val="24"/>
        </w:rPr>
        <w:t xml:space="preserve">yarakat menitipkan uangnya.Istilah </w:t>
      </w:r>
      <w:r w:rsidRPr="00E82D45">
        <w:rPr>
          <w:rFonts w:ascii="Times New Roman" w:hAnsi="Times New Roman" w:cs="Times New Roman"/>
          <w:i/>
          <w:sz w:val="24"/>
          <w:szCs w:val="24"/>
        </w:rPr>
        <w:t xml:space="preserve">banco </w:t>
      </w:r>
      <w:r w:rsidRPr="00E82D45">
        <w:rPr>
          <w:rFonts w:ascii="Times New Roman" w:hAnsi="Times New Roman" w:cs="Times New Roman"/>
          <w:sz w:val="24"/>
          <w:szCs w:val="24"/>
        </w:rPr>
        <w:t xml:space="preserve">secara resmi dan popular menjadi </w:t>
      </w:r>
      <w:r w:rsidR="005357E1" w:rsidRPr="00E82D45">
        <w:rPr>
          <w:rFonts w:ascii="Times New Roman" w:hAnsi="Times New Roman" w:cs="Times New Roman"/>
          <w:sz w:val="24"/>
          <w:szCs w:val="24"/>
        </w:rPr>
        <w:t>“Bank”</w:t>
      </w:r>
      <w:r w:rsidR="005357E1"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Pengertian bank ini lalu berkembang sesuai dengan kebutuhan zaman dan perkembangan perekonomian.</w:t>
      </w:r>
    </w:p>
    <w:p w:rsidR="00262430" w:rsidRPr="00E82D45" w:rsidRDefault="00262430" w:rsidP="00262430">
      <w:pPr>
        <w:spacing w:after="0" w:line="480" w:lineRule="auto"/>
        <w:ind w:firstLine="709"/>
        <w:jc w:val="both"/>
        <w:rPr>
          <w:rFonts w:ascii="Times New Roman" w:hAnsi="Times New Roman" w:cs="Times New Roman"/>
          <w:sz w:val="24"/>
          <w:szCs w:val="24"/>
          <w:lang w:val="id-ID"/>
        </w:rPr>
      </w:pPr>
    </w:p>
    <w:p w:rsidR="00F9586D" w:rsidRPr="00E82D45" w:rsidRDefault="00F9586D" w:rsidP="00F9586D">
      <w:pPr>
        <w:jc w:val="both"/>
        <w:rPr>
          <w:rFonts w:ascii="Times New Roman" w:hAnsi="Times New Roman" w:cs="Times New Roman"/>
          <w:b/>
          <w:sz w:val="24"/>
          <w:szCs w:val="24"/>
        </w:rPr>
      </w:pPr>
      <w:r w:rsidRPr="00E82D45">
        <w:rPr>
          <w:rFonts w:ascii="Times New Roman" w:hAnsi="Times New Roman" w:cs="Times New Roman"/>
          <w:b/>
          <w:sz w:val="24"/>
          <w:szCs w:val="24"/>
        </w:rPr>
        <w:t xml:space="preserve">2.1.1 Pengertian Bank </w:t>
      </w:r>
    </w:p>
    <w:p w:rsidR="00F9586D" w:rsidRPr="00E82D45" w:rsidRDefault="00F9586D" w:rsidP="00630A02">
      <w:pPr>
        <w:spacing w:line="480" w:lineRule="auto"/>
        <w:jc w:val="both"/>
        <w:rPr>
          <w:rFonts w:ascii="Times New Roman" w:hAnsi="Times New Roman" w:cs="Times New Roman"/>
          <w:sz w:val="24"/>
          <w:szCs w:val="24"/>
        </w:rPr>
      </w:pPr>
      <w:r w:rsidRPr="00E82D45">
        <w:rPr>
          <w:rFonts w:ascii="Times New Roman" w:hAnsi="Times New Roman" w:cs="Times New Roman"/>
          <w:sz w:val="24"/>
          <w:szCs w:val="24"/>
        </w:rPr>
        <w:tab/>
        <w:t>Menurut Undang-Undang Negara Republik Indonesia Nomor 10 Tahun 1998 Tanggal 10 November 1998 Tentang Perubahan Atas Undang-Undang Nomor 7 Tahun 1992 Tentang Perbankan yang dimaksud dengan bank :</w:t>
      </w:r>
      <w:r w:rsidR="00630A02" w:rsidRPr="00E82D45">
        <w:rPr>
          <w:rFonts w:ascii="Times New Roman" w:hAnsi="Times New Roman" w:cs="Times New Roman"/>
          <w:sz w:val="24"/>
          <w:szCs w:val="24"/>
        </w:rPr>
        <w:t>“Badan u</w:t>
      </w:r>
      <w:r w:rsidRPr="00E82D45">
        <w:rPr>
          <w:rFonts w:ascii="Times New Roman" w:hAnsi="Times New Roman" w:cs="Times New Roman"/>
          <w:sz w:val="24"/>
          <w:szCs w:val="24"/>
        </w:rPr>
        <w:t>saha yang menghimpun dana dari masyarakat dalam bentuk simpanan dan menyalurkan</w:t>
      </w:r>
      <w:r w:rsidR="005357E1" w:rsidRPr="00E82D45">
        <w:rPr>
          <w:rFonts w:ascii="Times New Roman" w:hAnsi="Times New Roman" w:cs="Times New Roman"/>
          <w:sz w:val="24"/>
          <w:szCs w:val="24"/>
          <w:lang w:val="id-ID"/>
        </w:rPr>
        <w:t>nya</w:t>
      </w:r>
      <w:r w:rsidRPr="00E82D45">
        <w:rPr>
          <w:rFonts w:ascii="Times New Roman" w:hAnsi="Times New Roman" w:cs="Times New Roman"/>
          <w:sz w:val="24"/>
          <w:szCs w:val="24"/>
        </w:rPr>
        <w:t xml:space="preserve"> kepada masyarakat dalam bentuk kredit dan atau bentuk-bentuk lainnya dalam rangka meningkatkan taraf hidup rakyat banyak”.</w:t>
      </w:r>
    </w:p>
    <w:p w:rsidR="00D45E6F" w:rsidRPr="00E82D45" w:rsidRDefault="00A95C4A" w:rsidP="005245AC">
      <w:pPr>
        <w:spacing w:after="0" w:line="480" w:lineRule="auto"/>
        <w:ind w:firstLine="709"/>
        <w:jc w:val="both"/>
        <w:rPr>
          <w:rFonts w:ascii="Times New Roman" w:hAnsi="Times New Roman" w:cs="Times New Roman"/>
          <w:sz w:val="24"/>
          <w:szCs w:val="24"/>
          <w:lang w:val="id-ID"/>
        </w:rPr>
      </w:pPr>
      <w:r w:rsidRPr="00E82D45">
        <w:rPr>
          <w:rFonts w:ascii="Times New Roman" w:hAnsi="Times New Roman" w:cs="Times New Roman"/>
          <w:sz w:val="24"/>
          <w:szCs w:val="24"/>
        </w:rPr>
        <w:t>Kasmir</w:t>
      </w:r>
      <w:r w:rsidRPr="00E82D45">
        <w:rPr>
          <w:rFonts w:ascii="Times New Roman" w:hAnsi="Times New Roman" w:cs="Times New Roman"/>
          <w:sz w:val="24"/>
          <w:szCs w:val="24"/>
          <w:lang w:val="id-ID"/>
        </w:rPr>
        <w:t xml:space="preserve"> </w:t>
      </w:r>
      <w:r w:rsidR="00D45E6F" w:rsidRPr="00E82D45">
        <w:rPr>
          <w:rFonts w:ascii="Times New Roman" w:hAnsi="Times New Roman" w:cs="Times New Roman"/>
          <w:sz w:val="24"/>
          <w:szCs w:val="24"/>
        </w:rPr>
        <w:t>(20</w:t>
      </w:r>
      <w:r w:rsidR="003204DC" w:rsidRPr="00E82D45">
        <w:rPr>
          <w:rFonts w:ascii="Times New Roman" w:hAnsi="Times New Roman" w:cs="Times New Roman"/>
          <w:sz w:val="24"/>
          <w:szCs w:val="24"/>
          <w:lang w:val="id-ID"/>
        </w:rPr>
        <w:t>12</w:t>
      </w:r>
      <w:r w:rsidR="00D45E6F" w:rsidRPr="00E82D45">
        <w:rPr>
          <w:rFonts w:ascii="Times New Roman" w:hAnsi="Times New Roman" w:cs="Times New Roman"/>
          <w:sz w:val="24"/>
          <w:szCs w:val="24"/>
        </w:rPr>
        <w:t>:</w:t>
      </w:r>
      <w:r w:rsidR="003204DC" w:rsidRPr="00E82D45">
        <w:rPr>
          <w:rFonts w:ascii="Times New Roman" w:hAnsi="Times New Roman" w:cs="Times New Roman"/>
          <w:sz w:val="24"/>
          <w:szCs w:val="24"/>
          <w:lang w:val="id-ID"/>
        </w:rPr>
        <w:t>24</w:t>
      </w:r>
      <w:r w:rsidR="00D45E6F" w:rsidRPr="00E82D45">
        <w:rPr>
          <w:rFonts w:ascii="Times New Roman" w:hAnsi="Times New Roman" w:cs="Times New Roman"/>
          <w:sz w:val="24"/>
          <w:szCs w:val="24"/>
          <w:lang w:val="id-ID"/>
        </w:rPr>
        <w:t>)</w:t>
      </w:r>
      <w:r w:rsidRPr="00E82D45">
        <w:rPr>
          <w:rFonts w:ascii="Times New Roman" w:hAnsi="Times New Roman" w:cs="Times New Roman"/>
          <w:sz w:val="24"/>
          <w:szCs w:val="24"/>
          <w:lang w:val="id-ID"/>
        </w:rPr>
        <w:t xml:space="preserve"> </w:t>
      </w:r>
      <w:r w:rsidR="00D45E6F" w:rsidRPr="00E82D45">
        <w:rPr>
          <w:rFonts w:ascii="Times New Roman" w:hAnsi="Times New Roman" w:cs="Times New Roman"/>
          <w:sz w:val="24"/>
          <w:szCs w:val="24"/>
        </w:rPr>
        <w:t xml:space="preserve">“Bank adalah lembaga keuangan yang kegiatan utamanya adalah menghimpun dana dari masyarakat dan menyalurkannya kembali dana tersebut kepada masyarakat serta memberi jasa-jasa lainnya”. </w:t>
      </w:r>
    </w:p>
    <w:p w:rsidR="00262430" w:rsidRPr="00E82D45" w:rsidRDefault="005245AC" w:rsidP="00262430">
      <w:pPr>
        <w:spacing w:line="480" w:lineRule="auto"/>
        <w:ind w:firstLine="709"/>
        <w:jc w:val="both"/>
        <w:rPr>
          <w:rFonts w:ascii="Times New Roman" w:hAnsi="Times New Roman" w:cs="Times New Roman"/>
          <w:sz w:val="24"/>
          <w:szCs w:val="24"/>
          <w:lang w:val="id-ID"/>
        </w:rPr>
      </w:pPr>
      <w:r w:rsidRPr="00E82D45">
        <w:rPr>
          <w:rFonts w:ascii="Times New Roman" w:hAnsi="Times New Roman" w:cs="Times New Roman"/>
          <w:sz w:val="24"/>
          <w:szCs w:val="24"/>
        </w:rPr>
        <w:t>Hasibuan (2011:2) “Bank adalah badan usaha yang kekayaannya terutama dalam bentuk asset keuangan</w:t>
      </w:r>
      <w:r w:rsidR="005357E1"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w:t>
      </w:r>
      <w:r w:rsidRPr="00E82D45">
        <w:rPr>
          <w:rFonts w:ascii="Times New Roman" w:hAnsi="Times New Roman" w:cs="Times New Roman"/>
          <w:i/>
          <w:sz w:val="24"/>
          <w:szCs w:val="24"/>
        </w:rPr>
        <w:t>financial assets</w:t>
      </w:r>
      <w:r w:rsidRPr="00E82D45">
        <w:rPr>
          <w:rFonts w:ascii="Times New Roman" w:hAnsi="Times New Roman" w:cs="Times New Roman"/>
          <w:sz w:val="24"/>
          <w:szCs w:val="24"/>
        </w:rPr>
        <w:t>) serta bermotifkan profit dan juga social, jadi bukan hanya mencari keuntungan saja.”</w:t>
      </w:r>
    </w:p>
    <w:p w:rsidR="0023576E" w:rsidRPr="00E82D45" w:rsidRDefault="007201AC" w:rsidP="0023576E">
      <w:pPr>
        <w:spacing w:line="480" w:lineRule="auto"/>
        <w:ind w:firstLine="709"/>
        <w:jc w:val="both"/>
        <w:rPr>
          <w:rFonts w:ascii="Times New Roman" w:hAnsi="Times New Roman" w:cs="Times New Roman"/>
          <w:sz w:val="24"/>
          <w:szCs w:val="24"/>
          <w:lang w:val="id-ID"/>
        </w:rPr>
      </w:pPr>
      <w:r w:rsidRPr="00E82D45">
        <w:rPr>
          <w:rFonts w:ascii="Times New Roman" w:hAnsi="Times New Roman" w:cs="Times New Roman"/>
          <w:sz w:val="24"/>
          <w:szCs w:val="24"/>
        </w:rPr>
        <w:lastRenderedPageBreak/>
        <w:t xml:space="preserve">Menurut Taswan (2010:6) menyatakan </w:t>
      </w:r>
      <w:r w:rsidR="00E0637D" w:rsidRPr="00E82D45">
        <w:rPr>
          <w:rFonts w:ascii="Times New Roman" w:hAnsi="Times New Roman" w:cs="Times New Roman"/>
          <w:sz w:val="24"/>
          <w:szCs w:val="24"/>
          <w:lang w:val="id-ID"/>
        </w:rPr>
        <w:t>bahwa :</w:t>
      </w:r>
    </w:p>
    <w:p w:rsidR="00262430" w:rsidRPr="00E82D45" w:rsidRDefault="007201AC" w:rsidP="00630A02">
      <w:pPr>
        <w:spacing w:line="240" w:lineRule="auto"/>
        <w:ind w:left="709"/>
        <w:jc w:val="both"/>
        <w:rPr>
          <w:rFonts w:ascii="Times New Roman" w:hAnsi="Times New Roman" w:cs="Times New Roman"/>
          <w:sz w:val="24"/>
          <w:szCs w:val="24"/>
          <w:lang w:val="id-ID"/>
        </w:rPr>
      </w:pPr>
      <w:r w:rsidRPr="00E82D45">
        <w:rPr>
          <w:rFonts w:ascii="Times New Roman" w:hAnsi="Times New Roman" w:cs="Times New Roman"/>
          <w:sz w:val="24"/>
          <w:szCs w:val="24"/>
        </w:rPr>
        <w:t>“Bank adalah sebuah lembaga atau perusahaan yang aktivitasnya menghimpun dana berupa giro, deposito, tabungan,  dan simpanan yang lain dari pihak yang kelebihan dana (</w:t>
      </w:r>
      <w:r w:rsidRPr="00E82D45">
        <w:rPr>
          <w:rFonts w:ascii="Times New Roman" w:hAnsi="Times New Roman" w:cs="Times New Roman"/>
          <w:i/>
          <w:sz w:val="24"/>
          <w:szCs w:val="24"/>
        </w:rPr>
        <w:t>surplus init</w:t>
      </w:r>
      <w:r w:rsidRPr="00E82D45">
        <w:rPr>
          <w:rFonts w:ascii="Times New Roman" w:hAnsi="Times New Roman" w:cs="Times New Roman"/>
          <w:sz w:val="24"/>
          <w:szCs w:val="24"/>
        </w:rPr>
        <w:t xml:space="preserve">) kemudian menempatkannya kembali kepada masyarakat yang membutuhkan dana </w:t>
      </w:r>
      <w:r w:rsidRPr="00E82D45">
        <w:rPr>
          <w:rFonts w:ascii="Times New Roman" w:hAnsi="Times New Roman" w:cs="Times New Roman"/>
          <w:i/>
          <w:sz w:val="24"/>
          <w:szCs w:val="24"/>
        </w:rPr>
        <w:t>(deficit unit)</w:t>
      </w:r>
      <w:r w:rsidRPr="00E82D45">
        <w:rPr>
          <w:rFonts w:ascii="Times New Roman" w:hAnsi="Times New Roman" w:cs="Times New Roman"/>
          <w:sz w:val="24"/>
          <w:szCs w:val="24"/>
        </w:rPr>
        <w:t xml:space="preserve"> melalui penjualan jasa keuangan yang pada gilirannya dapat meningkatkan kesejahteraan rakyat banyak.”</w:t>
      </w:r>
    </w:p>
    <w:p w:rsidR="00205EB2" w:rsidRPr="00E82D45" w:rsidRDefault="00E0637D" w:rsidP="005702CC">
      <w:pPr>
        <w:spacing w:after="0" w:line="480" w:lineRule="auto"/>
        <w:ind w:firstLine="709"/>
        <w:jc w:val="both"/>
        <w:rPr>
          <w:rFonts w:ascii="Times New Roman" w:hAnsi="Times New Roman" w:cs="Times New Roman"/>
          <w:sz w:val="24"/>
          <w:szCs w:val="24"/>
          <w:lang w:val="id-ID"/>
        </w:rPr>
      </w:pPr>
      <w:r w:rsidRPr="00E82D45">
        <w:rPr>
          <w:rFonts w:ascii="Times New Roman" w:hAnsi="Times New Roman" w:cs="Times New Roman"/>
          <w:sz w:val="24"/>
          <w:szCs w:val="24"/>
        </w:rPr>
        <w:t xml:space="preserve">Dilihat dari definisi </w:t>
      </w:r>
      <w:r w:rsidR="005357E1" w:rsidRPr="00E82D45">
        <w:rPr>
          <w:rFonts w:ascii="Times New Roman" w:hAnsi="Times New Roman" w:cs="Times New Roman"/>
          <w:sz w:val="24"/>
          <w:szCs w:val="24"/>
          <w:lang w:val="id-ID"/>
        </w:rPr>
        <w:t>tersebut</w:t>
      </w:r>
      <w:r w:rsidRPr="00E82D45">
        <w:rPr>
          <w:rFonts w:ascii="Times New Roman" w:hAnsi="Times New Roman" w:cs="Times New Roman"/>
          <w:sz w:val="24"/>
          <w:szCs w:val="24"/>
        </w:rPr>
        <w:t xml:space="preserve">, dapat  penulis simpulkan bahwa kegiatan bank berkecimpung dalam bidang keuangan yaitu menghimpun dan menyalurkan dana dari dan kepada masyarakat. Bedasarkan kegiatannya sebagai penghimpun dan penyalur dana maka bank berperan sebagai </w:t>
      </w:r>
      <w:r w:rsidRPr="00E82D45">
        <w:rPr>
          <w:rFonts w:ascii="Times New Roman" w:hAnsi="Times New Roman" w:cs="Times New Roman"/>
          <w:i/>
          <w:sz w:val="24"/>
          <w:szCs w:val="24"/>
        </w:rPr>
        <w:t>intermediary</w:t>
      </w:r>
      <w:r w:rsidRPr="00E82D45">
        <w:rPr>
          <w:rFonts w:ascii="Times New Roman" w:hAnsi="Times New Roman" w:cs="Times New Roman"/>
          <w:sz w:val="24"/>
          <w:szCs w:val="24"/>
        </w:rPr>
        <w:t>, yaitu perantara antara pihak yang membutuhkan dana dengan pihak yang memiliki kelebihan dana, dimana kedua belah pihak sama-sama dapat merasakan manfaat dari aktivitas tersebut.</w:t>
      </w:r>
    </w:p>
    <w:p w:rsidR="00BE0170" w:rsidRPr="00E82D45" w:rsidRDefault="00BE0170" w:rsidP="005702CC">
      <w:pPr>
        <w:spacing w:after="0" w:line="480" w:lineRule="auto"/>
        <w:ind w:firstLine="709"/>
        <w:jc w:val="both"/>
        <w:rPr>
          <w:rFonts w:ascii="Times New Roman" w:hAnsi="Times New Roman" w:cs="Times New Roman"/>
          <w:sz w:val="24"/>
          <w:szCs w:val="24"/>
          <w:lang w:val="id-ID"/>
        </w:rPr>
      </w:pPr>
    </w:p>
    <w:p w:rsidR="00205D74" w:rsidRPr="00E82D45" w:rsidRDefault="00364D99" w:rsidP="00205D74">
      <w:pPr>
        <w:spacing w:after="240" w:line="480" w:lineRule="auto"/>
        <w:jc w:val="both"/>
        <w:rPr>
          <w:rFonts w:ascii="Times New Roman" w:hAnsi="Times New Roman" w:cs="Times New Roman"/>
          <w:b/>
          <w:sz w:val="24"/>
          <w:szCs w:val="24"/>
          <w:lang w:val="id-ID"/>
        </w:rPr>
      </w:pPr>
      <w:r w:rsidRPr="00E82D45">
        <w:rPr>
          <w:rFonts w:ascii="Times New Roman" w:hAnsi="Times New Roman" w:cs="Times New Roman"/>
          <w:b/>
          <w:sz w:val="24"/>
          <w:szCs w:val="24"/>
        </w:rPr>
        <w:t>2.1.2 Jenis-jenis Bank</w:t>
      </w:r>
    </w:p>
    <w:p w:rsidR="00205D74" w:rsidRPr="00E82D45" w:rsidRDefault="00205D74" w:rsidP="00205D74">
      <w:pPr>
        <w:spacing w:after="240" w:line="480" w:lineRule="auto"/>
        <w:jc w:val="both"/>
        <w:rPr>
          <w:rFonts w:ascii="Times New Roman" w:hAnsi="Times New Roman" w:cs="Times New Roman"/>
          <w:b/>
          <w:sz w:val="24"/>
          <w:szCs w:val="24"/>
          <w:lang w:val="id-ID"/>
        </w:rPr>
      </w:pPr>
      <w:r w:rsidRPr="00E82D45">
        <w:rPr>
          <w:rFonts w:ascii="Times New Roman" w:hAnsi="Times New Roman" w:cs="Times New Roman"/>
          <w:sz w:val="24"/>
          <w:szCs w:val="24"/>
        </w:rPr>
        <w:t>Jenis</w:t>
      </w:r>
      <w:r w:rsidR="00A95C4A"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Bank</w:t>
      </w:r>
      <w:r w:rsidR="00A95C4A"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terbagi</w:t>
      </w:r>
      <w:r w:rsidR="00A95C4A"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dalam 2 kelompok, yaitu:</w:t>
      </w:r>
    </w:p>
    <w:p w:rsidR="00205D74" w:rsidRPr="00E82D45" w:rsidRDefault="005357E1" w:rsidP="00205D74">
      <w:pPr>
        <w:spacing w:after="0" w:line="480" w:lineRule="auto"/>
        <w:jc w:val="both"/>
        <w:rPr>
          <w:rFonts w:ascii="Times New Roman" w:hAnsi="Times New Roman" w:cs="Times New Roman"/>
          <w:sz w:val="24"/>
          <w:szCs w:val="24"/>
        </w:rPr>
      </w:pPr>
      <w:r w:rsidRPr="00E82D45">
        <w:rPr>
          <w:rFonts w:ascii="Times New Roman" w:hAnsi="Times New Roman" w:cs="Times New Roman"/>
          <w:sz w:val="24"/>
          <w:szCs w:val="24"/>
          <w:lang w:val="id-ID"/>
        </w:rPr>
        <w:t>1</w:t>
      </w:r>
      <w:r w:rsidR="00C00D8D">
        <w:rPr>
          <w:rFonts w:ascii="Times New Roman" w:hAnsi="Times New Roman" w:cs="Times New Roman"/>
          <w:sz w:val="24"/>
          <w:szCs w:val="24"/>
        </w:rPr>
        <w:t>)</w:t>
      </w:r>
      <w:r w:rsidRPr="00E82D45">
        <w:rPr>
          <w:rFonts w:ascii="Times New Roman" w:hAnsi="Times New Roman" w:cs="Times New Roman"/>
          <w:sz w:val="24"/>
          <w:szCs w:val="24"/>
          <w:lang w:val="id-ID"/>
        </w:rPr>
        <w:t>.</w:t>
      </w:r>
      <w:r w:rsidR="00205D74" w:rsidRPr="00E82D45">
        <w:rPr>
          <w:rFonts w:ascii="Times New Roman" w:hAnsi="Times New Roman" w:cs="Times New Roman"/>
          <w:sz w:val="24"/>
          <w:szCs w:val="24"/>
        </w:rPr>
        <w:t xml:space="preserve"> Bank yang berdasarkan</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prinsip</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konvensional</w:t>
      </w:r>
    </w:p>
    <w:p w:rsidR="0023576E" w:rsidRPr="00E82D45" w:rsidRDefault="005357E1" w:rsidP="005357E1">
      <w:pPr>
        <w:pStyle w:val="Footer"/>
        <w:tabs>
          <w:tab w:val="left" w:pos="426"/>
        </w:tabs>
        <w:jc w:val="center"/>
        <w:rPr>
          <w:rFonts w:ascii="Times New Roman" w:hAnsi="Times New Roman" w:cs="Times New Roman"/>
        </w:rPr>
      </w:pPr>
      <w:r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Dalam</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mencari</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keuntungan</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dan</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menentukan</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harga</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kepada</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para</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nasabahnya</w:t>
      </w:r>
    </w:p>
    <w:p w:rsidR="0023576E" w:rsidRPr="00E82D45" w:rsidRDefault="0023576E">
      <w:pPr>
        <w:pStyle w:val="Footer"/>
        <w:jc w:val="right"/>
        <w:rPr>
          <w:rFonts w:ascii="Times New Roman" w:hAnsi="Times New Roman" w:cs="Times New Roman"/>
        </w:rPr>
      </w:pPr>
    </w:p>
    <w:p w:rsidR="00205D74" w:rsidRPr="00E82D45" w:rsidRDefault="00205D74" w:rsidP="00110BC1">
      <w:pPr>
        <w:spacing w:after="0" w:line="480" w:lineRule="auto"/>
        <w:jc w:val="both"/>
        <w:rPr>
          <w:rFonts w:ascii="Times New Roman" w:hAnsi="Times New Roman" w:cs="Times New Roman"/>
          <w:sz w:val="24"/>
          <w:szCs w:val="24"/>
        </w:rPr>
      </w:pPr>
      <w:r w:rsidRPr="00E82D45">
        <w:rPr>
          <w:rFonts w:ascii="Times New Roman" w:hAnsi="Times New Roman" w:cs="Times New Roman"/>
          <w:sz w:val="24"/>
          <w:szCs w:val="24"/>
        </w:rPr>
        <w:t>bank yang berdasarkan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prinsip</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konvensional</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menggunakan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dua</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metode</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yaitu:</w:t>
      </w:r>
    </w:p>
    <w:p w:rsidR="00205D74" w:rsidRPr="00C00D8D" w:rsidRDefault="00205D74" w:rsidP="00C00D8D">
      <w:pPr>
        <w:pStyle w:val="ListParagraph"/>
        <w:numPr>
          <w:ilvl w:val="0"/>
          <w:numId w:val="1"/>
        </w:numPr>
        <w:spacing w:after="0" w:line="480" w:lineRule="auto"/>
        <w:ind w:left="450" w:hanging="450"/>
        <w:jc w:val="both"/>
        <w:rPr>
          <w:rFonts w:ascii="Times New Roman" w:hAnsi="Times New Roman" w:cs="Times New Roman"/>
          <w:sz w:val="24"/>
          <w:szCs w:val="24"/>
        </w:rPr>
      </w:pPr>
      <w:r w:rsidRPr="00C00D8D">
        <w:rPr>
          <w:rFonts w:ascii="Times New Roman" w:hAnsi="Times New Roman" w:cs="Times New Roman"/>
          <w:sz w:val="24"/>
          <w:szCs w:val="24"/>
        </w:rPr>
        <w:t>Menetapkan</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bunga</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sebagai</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harga, untuk</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produk</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simpanan</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seperti</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giro, tabungan</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maupun</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deposito. Demikian pula untuk</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produk</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pinjaman</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(kredit) juga</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ditentukan</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berdasarkan</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tingkat</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suku</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bunga</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tertentu. Penentuan</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harga</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ini</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dikenal</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dengan</w:t>
      </w:r>
      <w:r w:rsidR="00075040" w:rsidRPr="00C00D8D">
        <w:rPr>
          <w:rFonts w:ascii="Times New Roman" w:hAnsi="Times New Roman" w:cs="Times New Roman"/>
          <w:sz w:val="24"/>
          <w:szCs w:val="24"/>
        </w:rPr>
        <w:t xml:space="preserve"> </w:t>
      </w:r>
      <w:r w:rsidRPr="00C00D8D">
        <w:rPr>
          <w:rFonts w:ascii="Times New Roman" w:hAnsi="Times New Roman" w:cs="Times New Roman"/>
          <w:sz w:val="24"/>
          <w:szCs w:val="24"/>
        </w:rPr>
        <w:t>istilah</w:t>
      </w:r>
      <w:r w:rsidR="00075040" w:rsidRPr="00C00D8D">
        <w:rPr>
          <w:rFonts w:ascii="Times New Roman" w:hAnsi="Times New Roman" w:cs="Times New Roman"/>
          <w:sz w:val="24"/>
          <w:szCs w:val="24"/>
        </w:rPr>
        <w:t xml:space="preserve"> </w:t>
      </w:r>
      <w:r w:rsidRPr="00C00D8D">
        <w:rPr>
          <w:rFonts w:ascii="Times New Roman" w:hAnsi="Times New Roman" w:cs="Times New Roman"/>
          <w:i/>
          <w:sz w:val="24"/>
          <w:szCs w:val="24"/>
        </w:rPr>
        <w:t xml:space="preserve">spread based. </w:t>
      </w:r>
    </w:p>
    <w:p w:rsidR="00205D74" w:rsidRPr="00E82D45" w:rsidRDefault="00205D74" w:rsidP="005357E1">
      <w:pPr>
        <w:pStyle w:val="ListParagraph"/>
        <w:numPr>
          <w:ilvl w:val="0"/>
          <w:numId w:val="1"/>
        </w:numPr>
        <w:spacing w:after="0" w:line="480" w:lineRule="auto"/>
        <w:ind w:left="426" w:hanging="426"/>
        <w:jc w:val="both"/>
        <w:rPr>
          <w:rFonts w:ascii="Times New Roman" w:hAnsi="Times New Roman" w:cs="Times New Roman"/>
          <w:sz w:val="24"/>
          <w:szCs w:val="24"/>
          <w:lang w:val="en-US"/>
        </w:rPr>
      </w:pPr>
      <w:r w:rsidRPr="00E82D45">
        <w:rPr>
          <w:rFonts w:ascii="Times New Roman" w:hAnsi="Times New Roman" w:cs="Times New Roman"/>
          <w:sz w:val="24"/>
          <w:szCs w:val="24"/>
          <w:lang w:val="en-US"/>
        </w:rPr>
        <w:lastRenderedPageBreak/>
        <w:t>Untuk</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jasa-jasa</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lainnya</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pihak</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perbankan</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konvensional menggunakan</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atau</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menerapkan</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berbagai</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biaya-biaya</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dalam nominal atau</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persentase</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tertentu. Sistem</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pengenaan</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biaya</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ini</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dikenal</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dengan</w:t>
      </w:r>
      <w:r w:rsidR="00075040" w:rsidRPr="00E82D45">
        <w:rPr>
          <w:rFonts w:ascii="Times New Roman" w:hAnsi="Times New Roman" w:cs="Times New Roman"/>
          <w:sz w:val="24"/>
          <w:szCs w:val="24"/>
        </w:rPr>
        <w:t xml:space="preserve"> </w:t>
      </w:r>
      <w:r w:rsidRPr="00E82D45">
        <w:rPr>
          <w:rFonts w:ascii="Times New Roman" w:hAnsi="Times New Roman" w:cs="Times New Roman"/>
          <w:sz w:val="24"/>
          <w:szCs w:val="24"/>
          <w:lang w:val="en-US"/>
        </w:rPr>
        <w:t>istilah</w:t>
      </w:r>
      <w:r w:rsidR="00075040" w:rsidRPr="00E82D45">
        <w:rPr>
          <w:rFonts w:ascii="Times New Roman" w:hAnsi="Times New Roman" w:cs="Times New Roman"/>
          <w:sz w:val="24"/>
          <w:szCs w:val="24"/>
        </w:rPr>
        <w:t xml:space="preserve"> </w:t>
      </w:r>
      <w:r w:rsidRPr="00E82D45">
        <w:rPr>
          <w:rFonts w:ascii="Times New Roman" w:hAnsi="Times New Roman" w:cs="Times New Roman"/>
          <w:i/>
          <w:sz w:val="24"/>
          <w:szCs w:val="24"/>
          <w:lang w:val="en-US"/>
        </w:rPr>
        <w:t>fee based.</w:t>
      </w:r>
    </w:p>
    <w:p w:rsidR="00205D74" w:rsidRPr="00E82D45" w:rsidRDefault="005357E1" w:rsidP="00205D74">
      <w:pPr>
        <w:spacing w:after="0" w:line="480" w:lineRule="auto"/>
        <w:jc w:val="both"/>
        <w:rPr>
          <w:rFonts w:ascii="Times New Roman" w:hAnsi="Times New Roman" w:cs="Times New Roman"/>
          <w:sz w:val="24"/>
          <w:szCs w:val="24"/>
        </w:rPr>
      </w:pPr>
      <w:r w:rsidRPr="00E82D45">
        <w:rPr>
          <w:rFonts w:ascii="Times New Roman" w:hAnsi="Times New Roman" w:cs="Times New Roman"/>
          <w:sz w:val="24"/>
          <w:szCs w:val="24"/>
          <w:lang w:val="id-ID"/>
        </w:rPr>
        <w:t>2</w:t>
      </w:r>
      <w:r w:rsidR="00C00D8D">
        <w:rPr>
          <w:rFonts w:ascii="Times New Roman" w:hAnsi="Times New Roman" w:cs="Times New Roman"/>
          <w:sz w:val="24"/>
          <w:szCs w:val="24"/>
        </w:rPr>
        <w:t>)</w:t>
      </w:r>
      <w:r w:rsidR="00205D74" w:rsidRPr="00E82D45">
        <w:rPr>
          <w:rFonts w:ascii="Times New Roman" w:hAnsi="Times New Roman" w:cs="Times New Roman"/>
          <w:sz w:val="24"/>
          <w:szCs w:val="24"/>
        </w:rPr>
        <w:t>. Bank yang berdasarkan</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prinsip</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 xml:space="preserve">syariah </w:t>
      </w:r>
    </w:p>
    <w:p w:rsidR="00205D74" w:rsidRPr="00E82D45" w:rsidRDefault="00205D74" w:rsidP="00205D74">
      <w:pPr>
        <w:tabs>
          <w:tab w:val="left" w:pos="567"/>
        </w:tabs>
        <w:spacing w:after="0" w:line="480" w:lineRule="auto"/>
        <w:ind w:firstLine="567"/>
        <w:jc w:val="both"/>
        <w:rPr>
          <w:rFonts w:ascii="Times New Roman" w:hAnsi="Times New Roman" w:cs="Times New Roman"/>
          <w:sz w:val="24"/>
          <w:szCs w:val="24"/>
        </w:rPr>
      </w:pPr>
      <w:r w:rsidRPr="00E82D45">
        <w:rPr>
          <w:rFonts w:ascii="Times New Roman" w:hAnsi="Times New Roman" w:cs="Times New Roman"/>
          <w:sz w:val="24"/>
          <w:szCs w:val="24"/>
        </w:rPr>
        <w:t>Dalam</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menentukan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harga</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atau</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mencari</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keuntungan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bagi bank yang berdasarkan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prinsip</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syariah</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adalah</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sebagai</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berikut:</w:t>
      </w:r>
    </w:p>
    <w:p w:rsidR="00205D74" w:rsidRPr="00E82D45" w:rsidRDefault="00205D74" w:rsidP="005357E1">
      <w:pPr>
        <w:tabs>
          <w:tab w:val="left" w:pos="284"/>
          <w:tab w:val="left" w:pos="426"/>
        </w:tabs>
        <w:spacing w:after="0" w:line="480" w:lineRule="auto"/>
        <w:jc w:val="both"/>
        <w:rPr>
          <w:rFonts w:ascii="Times New Roman" w:hAnsi="Times New Roman" w:cs="Times New Roman"/>
          <w:sz w:val="24"/>
          <w:szCs w:val="24"/>
        </w:rPr>
      </w:pPr>
      <w:r w:rsidRPr="00E82D45">
        <w:rPr>
          <w:rFonts w:ascii="Times New Roman" w:hAnsi="Times New Roman" w:cs="Times New Roman"/>
          <w:sz w:val="24"/>
          <w:szCs w:val="24"/>
        </w:rPr>
        <w:t xml:space="preserve">1. </w:t>
      </w:r>
      <w:r w:rsidRPr="00E82D45">
        <w:rPr>
          <w:rFonts w:ascii="Times New Roman" w:hAnsi="Times New Roman" w:cs="Times New Roman"/>
          <w:sz w:val="24"/>
          <w:szCs w:val="24"/>
        </w:rPr>
        <w:tab/>
      </w:r>
      <w:r w:rsidRPr="00E82D45">
        <w:rPr>
          <w:rFonts w:ascii="Times New Roman" w:hAnsi="Times New Roman" w:cs="Times New Roman"/>
          <w:sz w:val="24"/>
          <w:szCs w:val="24"/>
        </w:rPr>
        <w:tab/>
        <w:t>Pembiayaan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berdasarkan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prinsip</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bagi</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hasil (</w:t>
      </w:r>
      <w:r w:rsidRPr="00E82D45">
        <w:rPr>
          <w:rFonts w:ascii="Times New Roman" w:hAnsi="Times New Roman" w:cs="Times New Roman"/>
          <w:i/>
          <w:sz w:val="24"/>
          <w:szCs w:val="24"/>
        </w:rPr>
        <w:t>mudharabah</w:t>
      </w:r>
      <w:r w:rsidRPr="00E82D45">
        <w:rPr>
          <w:rFonts w:ascii="Times New Roman" w:hAnsi="Times New Roman" w:cs="Times New Roman"/>
          <w:sz w:val="24"/>
          <w:szCs w:val="24"/>
        </w:rPr>
        <w:t>)</w:t>
      </w:r>
    </w:p>
    <w:p w:rsidR="00205D74" w:rsidRPr="00E82D45" w:rsidRDefault="00205D74" w:rsidP="005357E1">
      <w:pPr>
        <w:tabs>
          <w:tab w:val="left" w:pos="426"/>
        </w:tabs>
        <w:spacing w:after="0" w:line="480" w:lineRule="auto"/>
        <w:jc w:val="both"/>
        <w:rPr>
          <w:rFonts w:ascii="Times New Roman" w:hAnsi="Times New Roman" w:cs="Times New Roman"/>
          <w:sz w:val="24"/>
          <w:szCs w:val="24"/>
        </w:rPr>
      </w:pPr>
      <w:r w:rsidRPr="00E82D45">
        <w:rPr>
          <w:rFonts w:ascii="Times New Roman" w:hAnsi="Times New Roman" w:cs="Times New Roman"/>
          <w:sz w:val="24"/>
          <w:szCs w:val="24"/>
        </w:rPr>
        <w:t xml:space="preserve">2. </w:t>
      </w:r>
      <w:r w:rsidRPr="00E82D45">
        <w:rPr>
          <w:rFonts w:ascii="Times New Roman" w:hAnsi="Times New Roman" w:cs="Times New Roman"/>
          <w:sz w:val="24"/>
          <w:szCs w:val="24"/>
        </w:rPr>
        <w:tab/>
        <w:t>Pembiayaan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berdasarkan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prinsip</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penyertaan modal (</w:t>
      </w:r>
      <w:r w:rsidRPr="00E82D45">
        <w:rPr>
          <w:rFonts w:ascii="Times New Roman" w:hAnsi="Times New Roman" w:cs="Times New Roman"/>
          <w:i/>
          <w:sz w:val="24"/>
          <w:szCs w:val="24"/>
        </w:rPr>
        <w:t>musharakah</w:t>
      </w:r>
      <w:r w:rsidRPr="00E82D45">
        <w:rPr>
          <w:rFonts w:ascii="Times New Roman" w:hAnsi="Times New Roman" w:cs="Times New Roman"/>
          <w:sz w:val="24"/>
          <w:szCs w:val="24"/>
        </w:rPr>
        <w:t>)</w:t>
      </w:r>
    </w:p>
    <w:p w:rsidR="00205D74" w:rsidRPr="00E82D45" w:rsidRDefault="005357E1" w:rsidP="005357E1">
      <w:pPr>
        <w:tabs>
          <w:tab w:val="left" w:pos="1134"/>
          <w:tab w:val="left" w:pos="1418"/>
        </w:tabs>
        <w:spacing w:after="0" w:line="480" w:lineRule="auto"/>
        <w:ind w:left="1418" w:hanging="1418"/>
        <w:jc w:val="both"/>
        <w:rPr>
          <w:rFonts w:ascii="Times New Roman" w:hAnsi="Times New Roman" w:cs="Times New Roman"/>
          <w:sz w:val="24"/>
          <w:szCs w:val="24"/>
        </w:rPr>
      </w:pPr>
      <w:r w:rsidRPr="00E82D45">
        <w:rPr>
          <w:rFonts w:ascii="Times New Roman" w:hAnsi="Times New Roman" w:cs="Times New Roman"/>
          <w:sz w:val="24"/>
          <w:szCs w:val="24"/>
        </w:rPr>
        <w:t>3.</w:t>
      </w:r>
      <w:r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Prinsip</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jual</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beli</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barang</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dengan</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memperoleh</w:t>
      </w:r>
      <w:r w:rsidR="00075040" w:rsidRPr="00E82D45">
        <w:rPr>
          <w:rFonts w:ascii="Times New Roman" w:hAnsi="Times New Roman" w:cs="Times New Roman"/>
          <w:sz w:val="24"/>
          <w:szCs w:val="24"/>
          <w:lang w:val="id-ID"/>
        </w:rPr>
        <w:t xml:space="preserve"> </w:t>
      </w:r>
      <w:r w:rsidR="00205D74" w:rsidRPr="00E82D45">
        <w:rPr>
          <w:rFonts w:ascii="Times New Roman" w:hAnsi="Times New Roman" w:cs="Times New Roman"/>
          <w:sz w:val="24"/>
          <w:szCs w:val="24"/>
        </w:rPr>
        <w:t>keuntungan (</w:t>
      </w:r>
      <w:r w:rsidR="00205D74" w:rsidRPr="00E82D45">
        <w:rPr>
          <w:rFonts w:ascii="Times New Roman" w:hAnsi="Times New Roman" w:cs="Times New Roman"/>
          <w:i/>
          <w:sz w:val="24"/>
          <w:szCs w:val="24"/>
        </w:rPr>
        <w:t>murabahah</w:t>
      </w:r>
      <w:r w:rsidR="00205D74" w:rsidRPr="00E82D45">
        <w:rPr>
          <w:rFonts w:ascii="Times New Roman" w:hAnsi="Times New Roman" w:cs="Times New Roman"/>
          <w:sz w:val="24"/>
          <w:szCs w:val="24"/>
        </w:rPr>
        <w:t>)</w:t>
      </w:r>
    </w:p>
    <w:p w:rsidR="00205D74" w:rsidRPr="00E82D45" w:rsidRDefault="00205D74" w:rsidP="005357E1">
      <w:pPr>
        <w:tabs>
          <w:tab w:val="left" w:pos="1134"/>
        </w:tabs>
        <w:spacing w:after="0" w:line="480" w:lineRule="auto"/>
        <w:ind w:left="284" w:hanging="284"/>
        <w:jc w:val="both"/>
        <w:rPr>
          <w:rFonts w:ascii="Times New Roman" w:hAnsi="Times New Roman" w:cs="Times New Roman"/>
          <w:sz w:val="24"/>
          <w:szCs w:val="24"/>
        </w:rPr>
      </w:pPr>
      <w:r w:rsidRPr="00E82D45">
        <w:rPr>
          <w:rFonts w:ascii="Times New Roman" w:hAnsi="Times New Roman" w:cs="Times New Roman"/>
          <w:sz w:val="24"/>
          <w:szCs w:val="24"/>
        </w:rPr>
        <w:t xml:space="preserve">4. </w:t>
      </w:r>
      <w:r w:rsidRPr="00E82D45">
        <w:rPr>
          <w:rFonts w:ascii="Times New Roman" w:hAnsi="Times New Roman" w:cs="Times New Roman"/>
          <w:sz w:val="24"/>
          <w:szCs w:val="24"/>
        </w:rPr>
        <w:tab/>
      </w:r>
      <w:r w:rsidR="005357E1"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Pembiayaan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barang modal berdasarkan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sewa</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murni</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tanpa</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pilihan</w:t>
      </w:r>
      <w:r w:rsidR="005357E1"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w:t>
      </w:r>
      <w:r w:rsidRPr="00E82D45">
        <w:rPr>
          <w:rFonts w:ascii="Times New Roman" w:hAnsi="Times New Roman" w:cs="Times New Roman"/>
          <w:i/>
          <w:sz w:val="24"/>
          <w:szCs w:val="24"/>
        </w:rPr>
        <w:t>ijarah</w:t>
      </w:r>
      <w:r w:rsidRPr="00E82D45">
        <w:rPr>
          <w:rFonts w:ascii="Times New Roman" w:hAnsi="Times New Roman" w:cs="Times New Roman"/>
          <w:sz w:val="24"/>
          <w:szCs w:val="24"/>
        </w:rPr>
        <w:t>)</w:t>
      </w:r>
    </w:p>
    <w:p w:rsidR="00BE0170" w:rsidRPr="00E82D45" w:rsidRDefault="00205D74" w:rsidP="005357E1">
      <w:pPr>
        <w:tabs>
          <w:tab w:val="left" w:pos="1134"/>
        </w:tabs>
        <w:spacing w:line="480" w:lineRule="auto"/>
        <w:ind w:left="426" w:hanging="426"/>
        <w:jc w:val="both"/>
        <w:rPr>
          <w:rFonts w:ascii="Times New Roman" w:hAnsi="Times New Roman" w:cs="Times New Roman"/>
          <w:sz w:val="24"/>
          <w:szCs w:val="24"/>
        </w:rPr>
      </w:pPr>
      <w:r w:rsidRPr="00E82D45">
        <w:rPr>
          <w:rFonts w:ascii="Times New Roman" w:hAnsi="Times New Roman" w:cs="Times New Roman"/>
          <w:sz w:val="24"/>
          <w:szCs w:val="24"/>
        </w:rPr>
        <w:t xml:space="preserve">5. </w:t>
      </w:r>
      <w:r w:rsidRPr="00E82D45">
        <w:rPr>
          <w:rFonts w:ascii="Times New Roman" w:hAnsi="Times New Roman" w:cs="Times New Roman"/>
          <w:sz w:val="24"/>
          <w:szCs w:val="24"/>
        </w:rPr>
        <w:tab/>
        <w:t>Atau</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dengan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adanya</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pilihan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pemindahan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kepemilikan</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atas</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barang</w:t>
      </w:r>
      <w:r w:rsidR="005357E1" w:rsidRPr="00E82D45">
        <w:rPr>
          <w:rFonts w:ascii="Times New Roman" w:hAnsi="Times New Roman" w:cs="Times New Roman"/>
          <w:sz w:val="24"/>
          <w:szCs w:val="24"/>
          <w:lang w:val="id-ID"/>
        </w:rPr>
        <w:t xml:space="preserve"> </w:t>
      </w:r>
      <w:r w:rsidR="00075040" w:rsidRPr="00E82D45">
        <w:rPr>
          <w:rFonts w:ascii="Times New Roman" w:hAnsi="Times New Roman" w:cs="Times New Roman"/>
          <w:sz w:val="24"/>
          <w:szCs w:val="24"/>
          <w:lang w:val="id-ID"/>
        </w:rPr>
        <w:t xml:space="preserve">yang </w:t>
      </w:r>
      <w:r w:rsidRPr="00E82D45">
        <w:rPr>
          <w:rFonts w:ascii="Times New Roman" w:hAnsi="Times New Roman" w:cs="Times New Roman"/>
          <w:sz w:val="24"/>
          <w:szCs w:val="24"/>
        </w:rPr>
        <w:t>disewa</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dari</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pihak bank oleh</w:t>
      </w:r>
      <w:r w:rsidR="00075040" w:rsidRPr="00E82D45">
        <w:rPr>
          <w:rFonts w:ascii="Times New Roman" w:hAnsi="Times New Roman" w:cs="Times New Roman"/>
          <w:sz w:val="24"/>
          <w:szCs w:val="24"/>
          <w:lang w:val="id-ID"/>
        </w:rPr>
        <w:t xml:space="preserve"> </w:t>
      </w:r>
      <w:r w:rsidRPr="00E82D45">
        <w:rPr>
          <w:rFonts w:ascii="Times New Roman" w:hAnsi="Times New Roman" w:cs="Times New Roman"/>
          <w:sz w:val="24"/>
          <w:szCs w:val="24"/>
        </w:rPr>
        <w:t>pihak lain (</w:t>
      </w:r>
      <w:r w:rsidRPr="00E82D45">
        <w:rPr>
          <w:rFonts w:ascii="Times New Roman" w:hAnsi="Times New Roman" w:cs="Times New Roman"/>
          <w:i/>
          <w:sz w:val="24"/>
          <w:szCs w:val="24"/>
        </w:rPr>
        <w:t>ijarah</w:t>
      </w:r>
      <w:r w:rsidR="00075040" w:rsidRPr="00E82D45">
        <w:rPr>
          <w:rFonts w:ascii="Times New Roman" w:hAnsi="Times New Roman" w:cs="Times New Roman"/>
          <w:i/>
          <w:sz w:val="24"/>
          <w:szCs w:val="24"/>
          <w:lang w:val="id-ID"/>
        </w:rPr>
        <w:t xml:space="preserve"> </w:t>
      </w:r>
      <w:r w:rsidRPr="00E82D45">
        <w:rPr>
          <w:rFonts w:ascii="Times New Roman" w:hAnsi="Times New Roman" w:cs="Times New Roman"/>
          <w:i/>
          <w:sz w:val="24"/>
          <w:szCs w:val="24"/>
        </w:rPr>
        <w:t>waiqtina</w:t>
      </w:r>
      <w:r w:rsidRPr="00E82D45">
        <w:rPr>
          <w:rFonts w:ascii="Times New Roman" w:hAnsi="Times New Roman" w:cs="Times New Roman"/>
          <w:sz w:val="24"/>
          <w:szCs w:val="24"/>
        </w:rPr>
        <w:t>)</w:t>
      </w:r>
    </w:p>
    <w:p w:rsidR="00776AE7" w:rsidRPr="00E82D45" w:rsidRDefault="00776AE7" w:rsidP="00776AE7">
      <w:pPr>
        <w:tabs>
          <w:tab w:val="left" w:pos="1134"/>
        </w:tabs>
        <w:spacing w:line="480" w:lineRule="auto"/>
        <w:ind w:left="1418" w:hanging="851"/>
        <w:jc w:val="both"/>
        <w:rPr>
          <w:rFonts w:ascii="Times New Roman" w:hAnsi="Times New Roman" w:cs="Times New Roman"/>
          <w:sz w:val="24"/>
          <w:szCs w:val="24"/>
          <w:lang w:val="id-ID"/>
        </w:rPr>
      </w:pPr>
    </w:p>
    <w:p w:rsidR="00205D74" w:rsidRPr="00E82D45" w:rsidRDefault="00205D74" w:rsidP="00215687">
      <w:pPr>
        <w:tabs>
          <w:tab w:val="left" w:pos="1134"/>
        </w:tabs>
        <w:spacing w:line="480" w:lineRule="auto"/>
        <w:jc w:val="both"/>
        <w:rPr>
          <w:rFonts w:ascii="Times New Roman" w:hAnsi="Times New Roman" w:cs="Times New Roman"/>
          <w:sz w:val="24"/>
          <w:szCs w:val="24"/>
          <w:lang w:val="id-ID"/>
        </w:rPr>
      </w:pPr>
      <w:r w:rsidRPr="00E82D45">
        <w:rPr>
          <w:rFonts w:ascii="Times New Roman" w:hAnsi="Times New Roman" w:cs="Times New Roman"/>
          <w:b/>
          <w:sz w:val="24"/>
          <w:szCs w:val="24"/>
        </w:rPr>
        <w:t>2.1.3 Pengertian Bank Syariah</w:t>
      </w:r>
    </w:p>
    <w:p w:rsidR="00A1370F" w:rsidRPr="00C00D8D" w:rsidRDefault="00EC4656" w:rsidP="00C00D8D">
      <w:pPr>
        <w:spacing w:after="0" w:line="480" w:lineRule="auto"/>
        <w:ind w:firstLine="567"/>
        <w:jc w:val="both"/>
        <w:rPr>
          <w:rFonts w:ascii="Times New Roman" w:hAnsi="Times New Roman" w:cs="Times New Roman"/>
          <w:sz w:val="24"/>
          <w:szCs w:val="24"/>
        </w:rPr>
      </w:pPr>
      <w:r w:rsidRPr="00E82D45">
        <w:rPr>
          <w:rFonts w:ascii="Times New Roman" w:hAnsi="Times New Roman" w:cs="Times New Roman"/>
          <w:sz w:val="24"/>
          <w:szCs w:val="24"/>
        </w:rPr>
        <w:t>M</w:t>
      </w:r>
      <w:r w:rsidR="00261FDE" w:rsidRPr="00E82D45">
        <w:rPr>
          <w:rFonts w:ascii="Times New Roman" w:hAnsi="Times New Roman" w:cs="Times New Roman"/>
          <w:sz w:val="24"/>
          <w:szCs w:val="24"/>
        </w:rPr>
        <w:t>enur</w:t>
      </w:r>
      <w:r w:rsidR="00261FDE" w:rsidRPr="00E82D45">
        <w:rPr>
          <w:rFonts w:ascii="Times New Roman" w:hAnsi="Times New Roman" w:cs="Times New Roman"/>
          <w:sz w:val="24"/>
          <w:szCs w:val="24"/>
          <w:lang w:val="id-ID"/>
        </w:rPr>
        <w:t>ut</w:t>
      </w:r>
      <w:r w:rsidRPr="00E82D45">
        <w:rPr>
          <w:rFonts w:ascii="Times New Roman" w:hAnsi="Times New Roman" w:cs="Times New Roman"/>
          <w:sz w:val="24"/>
          <w:szCs w:val="24"/>
          <w:lang w:val="id-ID"/>
        </w:rPr>
        <w:t xml:space="preserve"> Soemitra (2009:61) menyatakan bahwa regulasi bank syariah tertuang dalam</w:t>
      </w:r>
      <w:r w:rsidR="00205D74" w:rsidRPr="00E82D45">
        <w:rPr>
          <w:rFonts w:ascii="Times New Roman" w:hAnsi="Times New Roman" w:cs="Times New Roman"/>
          <w:sz w:val="24"/>
          <w:szCs w:val="24"/>
        </w:rPr>
        <w:t xml:space="preserve"> UU No. 21 Tahun 2008 Tentang Perbankaan Syariah sebagai berikut:</w:t>
      </w:r>
      <w:r w:rsidR="00C00D8D">
        <w:rPr>
          <w:rFonts w:ascii="Times New Roman" w:hAnsi="Times New Roman" w:cs="Times New Roman"/>
          <w:sz w:val="24"/>
          <w:szCs w:val="24"/>
        </w:rPr>
        <w:t xml:space="preserve"> </w:t>
      </w:r>
      <w:r w:rsidR="00205D74" w:rsidRPr="00E82D45">
        <w:rPr>
          <w:rFonts w:ascii="Times New Roman" w:hAnsi="Times New Roman" w:cs="Times New Roman"/>
          <w:sz w:val="24"/>
          <w:szCs w:val="24"/>
        </w:rPr>
        <w:t>Bank Syariah adalah bank yang menjalankan kegiatan usahanya berdasarkan prinsip syariah dan menurut j</w:t>
      </w:r>
      <w:r w:rsidR="00A1370F" w:rsidRPr="00E82D45">
        <w:rPr>
          <w:rFonts w:ascii="Times New Roman" w:hAnsi="Times New Roman" w:cs="Times New Roman"/>
          <w:sz w:val="24"/>
          <w:szCs w:val="24"/>
        </w:rPr>
        <w:t xml:space="preserve">enisnya terdiri atas </w:t>
      </w:r>
      <w:r w:rsidR="00A1370F" w:rsidRPr="00E82D45">
        <w:rPr>
          <w:rFonts w:ascii="Times New Roman" w:hAnsi="Times New Roman" w:cs="Times New Roman"/>
          <w:sz w:val="24"/>
          <w:szCs w:val="24"/>
          <w:lang w:val="id-ID"/>
        </w:rPr>
        <w:t>B</w:t>
      </w:r>
      <w:r w:rsidR="00A1370F" w:rsidRPr="00E82D45">
        <w:rPr>
          <w:rFonts w:ascii="Times New Roman" w:hAnsi="Times New Roman" w:cs="Times New Roman"/>
          <w:sz w:val="24"/>
          <w:szCs w:val="24"/>
        </w:rPr>
        <w:t xml:space="preserve">ank </w:t>
      </w:r>
      <w:r w:rsidR="00A1370F" w:rsidRPr="00E82D45">
        <w:rPr>
          <w:rFonts w:ascii="Times New Roman" w:hAnsi="Times New Roman" w:cs="Times New Roman"/>
          <w:sz w:val="24"/>
          <w:szCs w:val="24"/>
          <w:lang w:val="id-ID"/>
        </w:rPr>
        <w:t>U</w:t>
      </w:r>
      <w:r w:rsidR="00A1370F" w:rsidRPr="00E82D45">
        <w:rPr>
          <w:rFonts w:ascii="Times New Roman" w:hAnsi="Times New Roman" w:cs="Times New Roman"/>
          <w:sz w:val="24"/>
          <w:szCs w:val="24"/>
        </w:rPr>
        <w:t xml:space="preserve">mum </w:t>
      </w:r>
      <w:r w:rsidR="00A1370F" w:rsidRPr="00E82D45">
        <w:rPr>
          <w:rFonts w:ascii="Times New Roman" w:hAnsi="Times New Roman" w:cs="Times New Roman"/>
          <w:sz w:val="24"/>
          <w:szCs w:val="24"/>
          <w:lang w:val="id-ID"/>
        </w:rPr>
        <w:t>S</w:t>
      </w:r>
      <w:r w:rsidR="00205D74" w:rsidRPr="00E82D45">
        <w:rPr>
          <w:rFonts w:ascii="Times New Roman" w:hAnsi="Times New Roman" w:cs="Times New Roman"/>
          <w:sz w:val="24"/>
          <w:szCs w:val="24"/>
        </w:rPr>
        <w:t>yariah</w:t>
      </w:r>
      <w:r w:rsidR="00A1370F" w:rsidRPr="00E82D45">
        <w:rPr>
          <w:rFonts w:ascii="Times New Roman" w:hAnsi="Times New Roman" w:cs="Times New Roman"/>
          <w:sz w:val="24"/>
          <w:szCs w:val="24"/>
          <w:lang w:val="id-ID"/>
        </w:rPr>
        <w:t>, Unit Usaha Syariah dan Bank Pembiayaan Rakyat Syariah (BPRS).</w:t>
      </w:r>
    </w:p>
    <w:p w:rsidR="00706DB1" w:rsidRPr="00E82D45" w:rsidRDefault="00A1370F" w:rsidP="00A95C4A">
      <w:pPr>
        <w:pStyle w:val="ListParagraph"/>
        <w:numPr>
          <w:ilvl w:val="0"/>
          <w:numId w:val="5"/>
        </w:numPr>
        <w:spacing w:line="480" w:lineRule="auto"/>
        <w:ind w:left="426" w:hanging="426"/>
        <w:jc w:val="both"/>
        <w:rPr>
          <w:rFonts w:ascii="Times New Roman" w:hAnsi="Times New Roman" w:cs="Times New Roman"/>
          <w:sz w:val="24"/>
          <w:szCs w:val="24"/>
        </w:rPr>
      </w:pPr>
      <w:r w:rsidRPr="00E82D45">
        <w:rPr>
          <w:rFonts w:ascii="Times New Roman" w:hAnsi="Times New Roman" w:cs="Times New Roman"/>
          <w:sz w:val="24"/>
          <w:szCs w:val="24"/>
        </w:rPr>
        <w:t>Bank Umum Syariah</w:t>
      </w:r>
      <w:r w:rsidR="00A95C4A" w:rsidRPr="00E82D45">
        <w:rPr>
          <w:rFonts w:ascii="Times New Roman" w:hAnsi="Times New Roman" w:cs="Times New Roman"/>
          <w:sz w:val="24"/>
          <w:szCs w:val="24"/>
        </w:rPr>
        <w:t xml:space="preserve"> </w:t>
      </w:r>
      <w:r w:rsidRPr="00E82D45">
        <w:rPr>
          <w:rFonts w:ascii="Times New Roman" w:hAnsi="Times New Roman" w:cs="Times New Roman"/>
          <w:sz w:val="24"/>
          <w:szCs w:val="24"/>
        </w:rPr>
        <w:t>(BUS) adalah bank syariah yang dalam</w:t>
      </w:r>
      <w:r w:rsidR="00A95C4A" w:rsidRPr="00E82D45">
        <w:rPr>
          <w:rFonts w:ascii="Times New Roman" w:hAnsi="Times New Roman" w:cs="Times New Roman"/>
          <w:sz w:val="24"/>
          <w:szCs w:val="24"/>
        </w:rPr>
        <w:t xml:space="preserve"> </w:t>
      </w:r>
      <w:r w:rsidR="00A414E3" w:rsidRPr="00E82D45">
        <w:rPr>
          <w:rFonts w:ascii="Times New Roman" w:hAnsi="Times New Roman" w:cs="Times New Roman"/>
          <w:sz w:val="24"/>
          <w:szCs w:val="24"/>
        </w:rPr>
        <w:t>kegiatanya memberikan jasa dalam lalu lintas dalam pembayaran. Bus dapat berusaha sebagai bank devisa dan bank nondevisa</w:t>
      </w:r>
      <w:r w:rsidR="002A0AAF" w:rsidRPr="00E82D45">
        <w:rPr>
          <w:rFonts w:ascii="Times New Roman" w:hAnsi="Times New Roman" w:cs="Times New Roman"/>
          <w:sz w:val="24"/>
          <w:szCs w:val="24"/>
          <w:lang w:val="en-US"/>
        </w:rPr>
        <w:t>.</w:t>
      </w:r>
    </w:p>
    <w:p w:rsidR="00205D74" w:rsidRPr="00E82D45" w:rsidRDefault="00706DB1" w:rsidP="00075040">
      <w:pPr>
        <w:pStyle w:val="ListParagraph"/>
        <w:numPr>
          <w:ilvl w:val="0"/>
          <w:numId w:val="5"/>
        </w:numPr>
        <w:spacing w:line="480" w:lineRule="auto"/>
        <w:ind w:left="426" w:hanging="426"/>
        <w:jc w:val="both"/>
        <w:rPr>
          <w:rFonts w:ascii="Times New Roman" w:hAnsi="Times New Roman" w:cs="Times New Roman"/>
          <w:sz w:val="24"/>
          <w:szCs w:val="24"/>
        </w:rPr>
      </w:pPr>
      <w:r w:rsidRPr="00E82D45">
        <w:rPr>
          <w:rFonts w:ascii="Times New Roman" w:hAnsi="Times New Roman" w:cs="Times New Roman"/>
          <w:sz w:val="24"/>
          <w:szCs w:val="24"/>
        </w:rPr>
        <w:lastRenderedPageBreak/>
        <w:t xml:space="preserve">Unit Usaha Syariah (UUS) adalah Unit kantor kerja dari kantor pusat bank umum konvensional yang berfungsi sebagai kantor induk dari kantor atau unit yang melaksanakan kegiatan usaha berdasarkan prinsip syariah, atau unit kerja di kantor cabang dari suatu Bank yang berkedudukan di luar negeri yang melaksanakan kegiatan usaha secara konvensional </w:t>
      </w:r>
      <w:r w:rsidR="00261FDE" w:rsidRPr="00E82D45">
        <w:rPr>
          <w:rFonts w:ascii="Times New Roman" w:hAnsi="Times New Roman" w:cs="Times New Roman"/>
          <w:sz w:val="24"/>
          <w:szCs w:val="24"/>
        </w:rPr>
        <w:t>yang berfungsi sebagai kantor induk dari kantor cabang pembantu syariah dan</w:t>
      </w:r>
      <w:r w:rsidR="006A0056" w:rsidRPr="00E82D45">
        <w:rPr>
          <w:rFonts w:ascii="Times New Roman" w:hAnsi="Times New Roman" w:cs="Times New Roman"/>
          <w:sz w:val="24"/>
          <w:szCs w:val="24"/>
        </w:rPr>
        <w:t>/</w:t>
      </w:r>
      <w:r w:rsidR="00261FDE" w:rsidRPr="00E82D45">
        <w:rPr>
          <w:rFonts w:ascii="Times New Roman" w:hAnsi="Times New Roman" w:cs="Times New Roman"/>
          <w:sz w:val="24"/>
          <w:szCs w:val="24"/>
        </w:rPr>
        <w:t xml:space="preserve"> atau unit syariah.</w:t>
      </w:r>
    </w:p>
    <w:p w:rsidR="00261FDE" w:rsidRPr="00E82D45" w:rsidRDefault="00261FDE" w:rsidP="00A95C4A">
      <w:pPr>
        <w:pStyle w:val="ListParagraph"/>
        <w:numPr>
          <w:ilvl w:val="0"/>
          <w:numId w:val="5"/>
        </w:numPr>
        <w:spacing w:line="480" w:lineRule="auto"/>
        <w:ind w:left="426" w:hanging="426"/>
        <w:jc w:val="both"/>
        <w:rPr>
          <w:rFonts w:ascii="Times New Roman" w:hAnsi="Times New Roman" w:cs="Times New Roman"/>
          <w:sz w:val="24"/>
          <w:szCs w:val="24"/>
        </w:rPr>
      </w:pPr>
      <w:r w:rsidRPr="00E82D45">
        <w:rPr>
          <w:rFonts w:ascii="Times New Roman" w:hAnsi="Times New Roman" w:cs="Times New Roman"/>
          <w:sz w:val="24"/>
          <w:szCs w:val="24"/>
        </w:rPr>
        <w:t xml:space="preserve">Bank Pembiayaan Rakyat Syariah adalah Bank Syariah yang dalam kegiatannya tidak memberikan jasa dalam lalu lintas pembayaran. </w:t>
      </w:r>
    </w:p>
    <w:p w:rsidR="00293224" w:rsidRPr="00E82D45" w:rsidRDefault="00A95C4A" w:rsidP="00A95C4A">
      <w:pPr>
        <w:spacing w:after="200" w:line="480" w:lineRule="auto"/>
        <w:ind w:firstLine="567"/>
        <w:jc w:val="both"/>
        <w:rPr>
          <w:rFonts w:ascii="Times New Roman" w:hAnsi="Times New Roman" w:cs="Times New Roman"/>
          <w:sz w:val="24"/>
          <w:szCs w:val="24"/>
          <w:lang w:val="id-ID"/>
        </w:rPr>
      </w:pPr>
      <w:r w:rsidRPr="00E82D45">
        <w:rPr>
          <w:rFonts w:ascii="Times New Roman" w:hAnsi="Times New Roman" w:cs="Times New Roman"/>
          <w:sz w:val="24"/>
          <w:szCs w:val="24"/>
          <w:lang w:val="id-ID"/>
        </w:rPr>
        <w:t>Silvanita (2009:34) “</w:t>
      </w:r>
      <w:r w:rsidR="006A0056" w:rsidRPr="00E82D45">
        <w:rPr>
          <w:rFonts w:ascii="Times New Roman" w:hAnsi="Times New Roman" w:cs="Times New Roman"/>
          <w:sz w:val="24"/>
          <w:szCs w:val="24"/>
          <w:lang w:val="id-ID"/>
        </w:rPr>
        <w:t>Bank Syariah adalah bank yang beroperasi dengan prinsip syariah, yaitu aturan perjanjian berdasarkan hukum islam antara bank dan pihak dalam penyimpanan dana dan/ atau pembiayaan kegiatan usaha”</w:t>
      </w:r>
    </w:p>
    <w:p w:rsidR="00293224" w:rsidRPr="00E82D45" w:rsidRDefault="00D139C8" w:rsidP="006753AE">
      <w:pPr>
        <w:tabs>
          <w:tab w:val="left" w:pos="567"/>
        </w:tabs>
        <w:spacing w:after="0" w:line="480" w:lineRule="auto"/>
        <w:ind w:firstLine="567"/>
        <w:jc w:val="both"/>
        <w:rPr>
          <w:rFonts w:ascii="Times New Roman" w:hAnsi="Times New Roman" w:cs="Times New Roman"/>
          <w:sz w:val="24"/>
          <w:szCs w:val="24"/>
          <w:lang w:val="id-ID"/>
        </w:rPr>
      </w:pPr>
      <w:r w:rsidRPr="00E82D45">
        <w:rPr>
          <w:rFonts w:ascii="Times New Roman" w:hAnsi="Times New Roman" w:cs="Times New Roman"/>
          <w:sz w:val="24"/>
          <w:szCs w:val="24"/>
          <w:lang w:val="id-ID"/>
        </w:rPr>
        <w:t xml:space="preserve">Bank syariah atau Bank Islam adalah : </w:t>
      </w:r>
      <w:r w:rsidRPr="00E82D45">
        <w:rPr>
          <w:rFonts w:ascii="Times New Roman" w:eastAsia="Times New Roman" w:hAnsi="Times New Roman" w:cs="Times New Roman"/>
          <w:iCs/>
          <w:sz w:val="24"/>
          <w:szCs w:val="24"/>
          <w:lang w:eastAsia="id-ID"/>
        </w:rPr>
        <w:t>“Lembaga keuangan yang usaha pokoknya memberikan pembiayaan dan jasa-jasa lainnya dalam lalu lintas pembayaran serta peredaran uang yang pengope</w:t>
      </w:r>
      <w:r w:rsidR="00293224" w:rsidRPr="00E82D45">
        <w:rPr>
          <w:rFonts w:ascii="Times New Roman" w:eastAsia="Times New Roman" w:hAnsi="Times New Roman" w:cs="Times New Roman"/>
          <w:iCs/>
          <w:sz w:val="24"/>
          <w:szCs w:val="24"/>
          <w:lang w:eastAsia="id-ID"/>
        </w:rPr>
        <w:t>rasiannya</w:t>
      </w:r>
      <w:r w:rsidR="00075040" w:rsidRPr="00E82D45">
        <w:rPr>
          <w:rFonts w:ascii="Times New Roman" w:eastAsia="Times New Roman" w:hAnsi="Times New Roman" w:cs="Times New Roman"/>
          <w:iCs/>
          <w:sz w:val="24"/>
          <w:szCs w:val="24"/>
          <w:lang w:val="id-ID" w:eastAsia="id-ID"/>
        </w:rPr>
        <w:t xml:space="preserve"> </w:t>
      </w:r>
      <w:r w:rsidR="00293224" w:rsidRPr="00E82D45">
        <w:rPr>
          <w:rFonts w:ascii="Times New Roman" w:eastAsia="Times New Roman" w:hAnsi="Times New Roman" w:cs="Times New Roman"/>
          <w:iCs/>
          <w:sz w:val="24"/>
          <w:szCs w:val="24"/>
          <w:lang w:eastAsia="id-ID"/>
        </w:rPr>
        <w:t>disesuaikan</w:t>
      </w:r>
      <w:r w:rsidR="00075040" w:rsidRPr="00E82D45">
        <w:rPr>
          <w:rFonts w:ascii="Times New Roman" w:eastAsia="Times New Roman" w:hAnsi="Times New Roman" w:cs="Times New Roman"/>
          <w:iCs/>
          <w:sz w:val="24"/>
          <w:szCs w:val="24"/>
          <w:lang w:val="id-ID" w:eastAsia="id-ID"/>
        </w:rPr>
        <w:t xml:space="preserve"> </w:t>
      </w:r>
      <w:r w:rsidR="00293224" w:rsidRPr="00E82D45">
        <w:rPr>
          <w:rFonts w:ascii="Times New Roman" w:eastAsia="Times New Roman" w:hAnsi="Times New Roman" w:cs="Times New Roman"/>
          <w:iCs/>
          <w:sz w:val="24"/>
          <w:szCs w:val="24"/>
          <w:lang w:eastAsia="id-ID"/>
        </w:rPr>
        <w:t>dengan</w:t>
      </w:r>
      <w:r w:rsidR="00075040" w:rsidRPr="00E82D45">
        <w:rPr>
          <w:rFonts w:ascii="Times New Roman" w:eastAsia="Times New Roman" w:hAnsi="Times New Roman" w:cs="Times New Roman"/>
          <w:iCs/>
          <w:sz w:val="24"/>
          <w:szCs w:val="24"/>
          <w:lang w:val="id-ID" w:eastAsia="id-ID"/>
        </w:rPr>
        <w:t xml:space="preserve"> </w:t>
      </w:r>
      <w:r w:rsidR="00293224" w:rsidRPr="00E82D45">
        <w:rPr>
          <w:rFonts w:ascii="Times New Roman" w:eastAsia="Times New Roman" w:hAnsi="Times New Roman" w:cs="Times New Roman"/>
          <w:iCs/>
          <w:sz w:val="24"/>
          <w:szCs w:val="24"/>
          <w:lang w:eastAsia="id-ID"/>
        </w:rPr>
        <w:t>prinsip</w:t>
      </w:r>
      <w:r w:rsidR="00075040" w:rsidRPr="00E82D45">
        <w:rPr>
          <w:rFonts w:ascii="Times New Roman" w:eastAsia="Times New Roman" w:hAnsi="Times New Roman" w:cs="Times New Roman"/>
          <w:iCs/>
          <w:sz w:val="24"/>
          <w:szCs w:val="24"/>
          <w:lang w:val="id-ID" w:eastAsia="id-ID"/>
        </w:rPr>
        <w:t xml:space="preserve"> </w:t>
      </w:r>
      <w:r w:rsidR="00293224" w:rsidRPr="00E82D45">
        <w:rPr>
          <w:rFonts w:ascii="Times New Roman" w:eastAsia="Times New Roman" w:hAnsi="Times New Roman" w:cs="Times New Roman"/>
          <w:iCs/>
          <w:sz w:val="24"/>
          <w:szCs w:val="24"/>
          <w:lang w:eastAsia="id-ID"/>
        </w:rPr>
        <w:t>Syariat</w:t>
      </w:r>
      <w:r w:rsidR="00075040" w:rsidRPr="00E82D45">
        <w:rPr>
          <w:rFonts w:ascii="Times New Roman" w:eastAsia="Times New Roman" w:hAnsi="Times New Roman" w:cs="Times New Roman"/>
          <w:iCs/>
          <w:sz w:val="24"/>
          <w:szCs w:val="24"/>
          <w:lang w:val="id-ID" w:eastAsia="id-ID"/>
        </w:rPr>
        <w:t xml:space="preserve"> </w:t>
      </w:r>
      <w:r w:rsidRPr="00E82D45">
        <w:rPr>
          <w:rFonts w:ascii="Times New Roman" w:eastAsia="Times New Roman" w:hAnsi="Times New Roman" w:cs="Times New Roman"/>
          <w:iCs/>
          <w:sz w:val="24"/>
          <w:szCs w:val="24"/>
          <w:lang w:eastAsia="id-ID"/>
        </w:rPr>
        <w:t>Islam”.</w:t>
      </w:r>
      <w:r w:rsidR="00630A02" w:rsidRPr="00E82D45">
        <w:rPr>
          <w:rFonts w:ascii="Times New Roman" w:eastAsia="Times New Roman" w:hAnsi="Times New Roman" w:cs="Times New Roman"/>
          <w:iCs/>
          <w:sz w:val="24"/>
          <w:szCs w:val="24"/>
          <w:lang w:val="id-ID" w:eastAsia="id-ID"/>
        </w:rPr>
        <w:t xml:space="preserve"> (</w:t>
      </w:r>
      <w:r w:rsidR="00630A02" w:rsidRPr="00E82D45">
        <w:rPr>
          <w:rFonts w:ascii="Times New Roman" w:hAnsi="Times New Roman" w:cs="Times New Roman"/>
          <w:sz w:val="24"/>
          <w:szCs w:val="24"/>
        </w:rPr>
        <w:t>Perwataatmadja dan Antonio</w:t>
      </w:r>
      <w:r w:rsidR="00630A02" w:rsidRPr="00E82D45">
        <w:rPr>
          <w:rFonts w:ascii="Times New Roman" w:hAnsi="Times New Roman" w:cs="Times New Roman"/>
          <w:sz w:val="24"/>
          <w:szCs w:val="24"/>
          <w:lang w:val="id-ID"/>
        </w:rPr>
        <w:t>)</w:t>
      </w:r>
    </w:p>
    <w:p w:rsidR="006753AE" w:rsidRPr="00F00BC0" w:rsidRDefault="00B764F7" w:rsidP="00293224">
      <w:pPr>
        <w:spacing w:line="480" w:lineRule="auto"/>
        <w:jc w:val="both"/>
        <w:rPr>
          <w:rFonts w:ascii="Times New Roman" w:hAnsi="Times New Roman" w:cs="Times New Roman"/>
        </w:rPr>
      </w:pPr>
      <w:hyperlink r:id="rId8" w:history="1">
        <w:r w:rsidR="00293224" w:rsidRPr="00E82D45">
          <w:rPr>
            <w:rStyle w:val="Hyperlink"/>
            <w:rFonts w:ascii="Times New Roman" w:hAnsi="Times New Roman" w:cs="Times New Roman"/>
            <w:color w:val="0070C0"/>
            <w:sz w:val="24"/>
            <w:szCs w:val="24"/>
          </w:rPr>
          <w:t>http://www.banksyariah.net/2012/07/pengertian-bank-syariah_19.html</w:t>
        </w:r>
      </w:hyperlink>
    </w:p>
    <w:p w:rsidR="00293224" w:rsidRPr="00E82D45" w:rsidRDefault="00293224" w:rsidP="00293224">
      <w:pPr>
        <w:spacing w:after="0" w:line="240" w:lineRule="auto"/>
        <w:ind w:firstLine="567"/>
        <w:jc w:val="both"/>
        <w:rPr>
          <w:rFonts w:ascii="Times New Roman" w:eastAsia="Times New Roman" w:hAnsi="Times New Roman" w:cs="Times New Roman"/>
          <w:iCs/>
          <w:sz w:val="24"/>
          <w:szCs w:val="24"/>
          <w:lang w:eastAsia="id-ID"/>
        </w:rPr>
      </w:pPr>
      <w:r w:rsidRPr="00E82D45">
        <w:rPr>
          <w:rFonts w:ascii="Times New Roman" w:eastAsia="Times New Roman" w:hAnsi="Times New Roman" w:cs="Times New Roman"/>
          <w:iCs/>
          <w:sz w:val="24"/>
          <w:szCs w:val="24"/>
          <w:lang w:eastAsia="id-ID"/>
        </w:rPr>
        <w:t>Menurut Yumanita bahwa Bank Syariah adalah :</w:t>
      </w:r>
    </w:p>
    <w:p w:rsidR="00293224" w:rsidRPr="00E82D45" w:rsidRDefault="00293224" w:rsidP="00293224">
      <w:pPr>
        <w:spacing w:after="0" w:line="240" w:lineRule="auto"/>
        <w:ind w:firstLine="567"/>
        <w:jc w:val="both"/>
        <w:rPr>
          <w:rFonts w:ascii="Times New Roman" w:eastAsia="Times New Roman" w:hAnsi="Times New Roman" w:cs="Times New Roman"/>
          <w:iCs/>
          <w:sz w:val="24"/>
          <w:szCs w:val="24"/>
          <w:lang w:eastAsia="id-ID"/>
        </w:rPr>
      </w:pPr>
    </w:p>
    <w:p w:rsidR="00293224" w:rsidRPr="00E82D45" w:rsidRDefault="00293224" w:rsidP="00630A02">
      <w:pPr>
        <w:spacing w:after="0" w:line="240" w:lineRule="auto"/>
        <w:ind w:left="567"/>
        <w:jc w:val="both"/>
        <w:rPr>
          <w:rFonts w:ascii="Times New Roman" w:eastAsia="Times New Roman" w:hAnsi="Times New Roman" w:cs="Times New Roman"/>
          <w:iCs/>
          <w:sz w:val="24"/>
          <w:szCs w:val="24"/>
          <w:lang w:eastAsia="id-ID"/>
        </w:rPr>
      </w:pPr>
      <w:r w:rsidRPr="00E82D45">
        <w:rPr>
          <w:rFonts w:ascii="Times New Roman" w:eastAsia="Times New Roman" w:hAnsi="Times New Roman" w:cs="Times New Roman"/>
          <w:iCs/>
          <w:sz w:val="24"/>
          <w:szCs w:val="24"/>
          <w:lang w:eastAsia="id-ID"/>
        </w:rPr>
        <w:t>“Merupakan lembaga intermediasi dan penyedia jasa keuangan yang bekerja berdasarkan etika dan sistem nilai islam, khususnya yang bebas dari bunga (</w:t>
      </w:r>
      <w:r w:rsidRPr="00E82D45">
        <w:rPr>
          <w:rFonts w:ascii="Times New Roman" w:eastAsia="Times New Roman" w:hAnsi="Times New Roman" w:cs="Times New Roman"/>
          <w:i/>
          <w:iCs/>
          <w:sz w:val="24"/>
          <w:szCs w:val="24"/>
          <w:lang w:eastAsia="id-ID"/>
        </w:rPr>
        <w:t>Riba</w:t>
      </w:r>
      <w:r w:rsidRPr="00E82D45">
        <w:rPr>
          <w:rFonts w:ascii="Times New Roman" w:eastAsia="Times New Roman" w:hAnsi="Times New Roman" w:cs="Times New Roman"/>
          <w:iCs/>
          <w:sz w:val="24"/>
          <w:szCs w:val="24"/>
          <w:lang w:eastAsia="id-ID"/>
        </w:rPr>
        <w:t>), bebas dari kegiatan spekulatif yang non produktif seperti perjudian (</w:t>
      </w:r>
      <w:r w:rsidRPr="00E82D45">
        <w:rPr>
          <w:rFonts w:ascii="Times New Roman" w:eastAsia="Times New Roman" w:hAnsi="Times New Roman" w:cs="Times New Roman"/>
          <w:i/>
          <w:iCs/>
          <w:sz w:val="24"/>
          <w:szCs w:val="24"/>
          <w:lang w:eastAsia="id-ID"/>
        </w:rPr>
        <w:t>Maysir</w:t>
      </w:r>
      <w:r w:rsidRPr="00E82D45">
        <w:rPr>
          <w:rFonts w:ascii="Times New Roman" w:eastAsia="Times New Roman" w:hAnsi="Times New Roman" w:cs="Times New Roman"/>
          <w:iCs/>
          <w:sz w:val="24"/>
          <w:szCs w:val="24"/>
          <w:lang w:eastAsia="id-ID"/>
        </w:rPr>
        <w:t>), bebas dari hal-hal yang tidak jelas dan meragukan (</w:t>
      </w:r>
      <w:r w:rsidRPr="00E82D45">
        <w:rPr>
          <w:rFonts w:ascii="Times New Roman" w:eastAsia="Times New Roman" w:hAnsi="Times New Roman" w:cs="Times New Roman"/>
          <w:i/>
          <w:iCs/>
          <w:sz w:val="24"/>
          <w:szCs w:val="24"/>
          <w:lang w:eastAsia="id-ID"/>
        </w:rPr>
        <w:t>Gharar</w:t>
      </w:r>
      <w:r w:rsidRPr="00E82D45">
        <w:rPr>
          <w:rFonts w:ascii="Times New Roman" w:eastAsia="Times New Roman" w:hAnsi="Times New Roman" w:cs="Times New Roman"/>
          <w:iCs/>
          <w:sz w:val="24"/>
          <w:szCs w:val="24"/>
          <w:lang w:eastAsia="id-ID"/>
        </w:rPr>
        <w:t xml:space="preserve">), prinsip keadilan, dan hanya membiayai kegiatan usaha yang halal”. </w:t>
      </w:r>
    </w:p>
    <w:p w:rsidR="00293224" w:rsidRPr="00E82D45" w:rsidRDefault="00293224" w:rsidP="00293224">
      <w:pPr>
        <w:spacing w:after="0" w:line="240" w:lineRule="auto"/>
        <w:ind w:firstLine="720"/>
        <w:jc w:val="both"/>
        <w:rPr>
          <w:rFonts w:ascii="Times New Roman" w:eastAsia="Times New Roman" w:hAnsi="Times New Roman" w:cs="Times New Roman"/>
          <w:iCs/>
          <w:sz w:val="24"/>
          <w:szCs w:val="24"/>
          <w:lang w:eastAsia="id-ID"/>
        </w:rPr>
      </w:pPr>
    </w:p>
    <w:p w:rsidR="00293224" w:rsidRPr="00E82D45" w:rsidRDefault="00B764F7" w:rsidP="00293224">
      <w:pPr>
        <w:spacing w:after="0" w:line="240" w:lineRule="auto"/>
        <w:jc w:val="both"/>
        <w:rPr>
          <w:rFonts w:ascii="Times New Roman" w:hAnsi="Times New Roman" w:cs="Times New Roman"/>
          <w:color w:val="0070C0"/>
          <w:lang w:val="id-ID"/>
        </w:rPr>
      </w:pPr>
      <w:hyperlink r:id="rId9" w:history="1">
        <w:r w:rsidR="00293224" w:rsidRPr="00E82D45">
          <w:rPr>
            <w:rStyle w:val="Hyperlink"/>
            <w:rFonts w:ascii="Times New Roman" w:eastAsia="Times New Roman" w:hAnsi="Times New Roman" w:cs="Times New Roman"/>
            <w:iCs/>
            <w:color w:val="0070C0"/>
            <w:sz w:val="24"/>
            <w:szCs w:val="24"/>
            <w:lang w:eastAsia="id-ID"/>
          </w:rPr>
          <w:t>http://nanangbudianas.blogspot.com/2013/02/pengertian-bank-syariah.html</w:t>
        </w:r>
      </w:hyperlink>
    </w:p>
    <w:p w:rsidR="00293224" w:rsidRPr="00E82D45" w:rsidRDefault="00293224" w:rsidP="00293224">
      <w:pPr>
        <w:spacing w:after="0" w:line="240" w:lineRule="auto"/>
        <w:jc w:val="both"/>
        <w:rPr>
          <w:rFonts w:ascii="Times New Roman" w:hAnsi="Times New Roman" w:cs="Times New Roman"/>
          <w:color w:val="0070C0"/>
          <w:lang w:val="id-ID"/>
        </w:rPr>
      </w:pPr>
    </w:p>
    <w:p w:rsidR="00215687" w:rsidRPr="00E82D45" w:rsidRDefault="00293224" w:rsidP="006753AE">
      <w:pPr>
        <w:spacing w:after="0" w:line="480" w:lineRule="auto"/>
        <w:ind w:firstLine="567"/>
        <w:jc w:val="both"/>
        <w:rPr>
          <w:rFonts w:ascii="Times New Roman" w:eastAsia="Times New Roman" w:hAnsi="Times New Roman" w:cs="Times New Roman"/>
          <w:iCs/>
          <w:sz w:val="24"/>
          <w:szCs w:val="24"/>
          <w:lang w:val="id-ID" w:eastAsia="id-ID"/>
        </w:rPr>
      </w:pPr>
      <w:r w:rsidRPr="00E82D45">
        <w:rPr>
          <w:rFonts w:ascii="Times New Roman" w:eastAsia="Times New Roman" w:hAnsi="Times New Roman" w:cs="Times New Roman"/>
          <w:iCs/>
          <w:sz w:val="24"/>
          <w:szCs w:val="24"/>
          <w:lang w:eastAsia="id-ID"/>
        </w:rPr>
        <w:lastRenderedPageBreak/>
        <w:t xml:space="preserve">Jadi dapat disimpulkan bahwa Bank Syariah adalah merupakan lembaga intermediasi yang bekerja berdasarkan </w:t>
      </w:r>
      <w:r w:rsidR="005D6113" w:rsidRPr="00E82D45">
        <w:rPr>
          <w:rFonts w:ascii="Times New Roman" w:eastAsia="Times New Roman" w:hAnsi="Times New Roman" w:cs="Times New Roman"/>
          <w:iCs/>
          <w:sz w:val="24"/>
          <w:szCs w:val="24"/>
          <w:lang w:val="id-ID" w:eastAsia="id-ID"/>
        </w:rPr>
        <w:t>prinsip syariat</w:t>
      </w:r>
      <w:r w:rsidRPr="00E82D45">
        <w:rPr>
          <w:rFonts w:ascii="Times New Roman" w:eastAsia="Times New Roman" w:hAnsi="Times New Roman" w:cs="Times New Roman"/>
          <w:iCs/>
          <w:sz w:val="24"/>
          <w:szCs w:val="24"/>
          <w:lang w:eastAsia="id-ID"/>
        </w:rPr>
        <w:t xml:space="preserve"> islam, khususnya yang bebas dari bunga (</w:t>
      </w:r>
      <w:r w:rsidRPr="00E82D45">
        <w:rPr>
          <w:rFonts w:ascii="Times New Roman" w:eastAsia="Times New Roman" w:hAnsi="Times New Roman" w:cs="Times New Roman"/>
          <w:i/>
          <w:iCs/>
          <w:sz w:val="24"/>
          <w:szCs w:val="24"/>
          <w:lang w:eastAsia="id-ID"/>
        </w:rPr>
        <w:t>Riba</w:t>
      </w:r>
      <w:r w:rsidRPr="00E82D45">
        <w:rPr>
          <w:rFonts w:ascii="Times New Roman" w:eastAsia="Times New Roman" w:hAnsi="Times New Roman" w:cs="Times New Roman"/>
          <w:iCs/>
          <w:sz w:val="24"/>
          <w:szCs w:val="24"/>
          <w:lang w:eastAsia="id-ID"/>
        </w:rPr>
        <w:t>), bebas dari kegiatan spekulatif yang non produktif seperti perjudian (</w:t>
      </w:r>
      <w:r w:rsidRPr="00E82D45">
        <w:rPr>
          <w:rFonts w:ascii="Times New Roman" w:eastAsia="Times New Roman" w:hAnsi="Times New Roman" w:cs="Times New Roman"/>
          <w:i/>
          <w:iCs/>
          <w:sz w:val="24"/>
          <w:szCs w:val="24"/>
          <w:lang w:eastAsia="id-ID"/>
        </w:rPr>
        <w:t>Maysir</w:t>
      </w:r>
      <w:r w:rsidRPr="00E82D45">
        <w:rPr>
          <w:rFonts w:ascii="Times New Roman" w:eastAsia="Times New Roman" w:hAnsi="Times New Roman" w:cs="Times New Roman"/>
          <w:iCs/>
          <w:sz w:val="24"/>
          <w:szCs w:val="24"/>
          <w:lang w:eastAsia="id-ID"/>
        </w:rPr>
        <w:t>), bebas dari hal-hal yang tidak jelas dan meragukan (</w:t>
      </w:r>
      <w:r w:rsidRPr="00E82D45">
        <w:rPr>
          <w:rFonts w:ascii="Times New Roman" w:eastAsia="Times New Roman" w:hAnsi="Times New Roman" w:cs="Times New Roman"/>
          <w:i/>
          <w:iCs/>
          <w:sz w:val="24"/>
          <w:szCs w:val="24"/>
          <w:lang w:eastAsia="id-ID"/>
        </w:rPr>
        <w:t>Gharar</w:t>
      </w:r>
      <w:r w:rsidRPr="00E82D45">
        <w:rPr>
          <w:rFonts w:ascii="Times New Roman" w:eastAsia="Times New Roman" w:hAnsi="Times New Roman" w:cs="Times New Roman"/>
          <w:iCs/>
          <w:sz w:val="24"/>
          <w:szCs w:val="24"/>
          <w:lang w:eastAsia="id-ID"/>
        </w:rPr>
        <w:t>), prinsip keadilan, dan hanya membiayai kegiatan usaha yang halal</w:t>
      </w:r>
      <w:r w:rsidR="005D6113" w:rsidRPr="00E82D45">
        <w:rPr>
          <w:rFonts w:ascii="Times New Roman" w:eastAsia="Times New Roman" w:hAnsi="Times New Roman" w:cs="Times New Roman"/>
          <w:iCs/>
          <w:sz w:val="24"/>
          <w:szCs w:val="24"/>
          <w:lang w:val="id-ID" w:eastAsia="id-ID"/>
        </w:rPr>
        <w:t>.</w:t>
      </w:r>
    </w:p>
    <w:p w:rsidR="00BE0170" w:rsidRPr="00E82D45" w:rsidRDefault="00BE0170" w:rsidP="006753AE">
      <w:pPr>
        <w:spacing w:after="0" w:line="480" w:lineRule="auto"/>
        <w:ind w:firstLine="567"/>
        <w:jc w:val="both"/>
        <w:rPr>
          <w:rFonts w:ascii="Times New Roman" w:eastAsia="Times New Roman" w:hAnsi="Times New Roman" w:cs="Times New Roman"/>
          <w:iCs/>
          <w:sz w:val="24"/>
          <w:szCs w:val="24"/>
          <w:lang w:val="id-ID" w:eastAsia="id-ID"/>
        </w:rPr>
      </w:pPr>
    </w:p>
    <w:p w:rsidR="00293224" w:rsidRPr="00E82D45" w:rsidRDefault="00293224" w:rsidP="00215687">
      <w:pPr>
        <w:spacing w:after="0" w:line="480" w:lineRule="auto"/>
        <w:jc w:val="both"/>
        <w:rPr>
          <w:rFonts w:ascii="Times New Roman" w:eastAsia="Times New Roman" w:hAnsi="Times New Roman" w:cs="Times New Roman"/>
          <w:iCs/>
          <w:sz w:val="24"/>
          <w:szCs w:val="24"/>
          <w:lang w:val="id-ID" w:eastAsia="id-ID"/>
        </w:rPr>
      </w:pPr>
      <w:r w:rsidRPr="00E82D45">
        <w:rPr>
          <w:rFonts w:ascii="Times New Roman" w:eastAsia="Times New Roman" w:hAnsi="Times New Roman" w:cs="Times New Roman"/>
          <w:b/>
          <w:iCs/>
          <w:sz w:val="24"/>
          <w:szCs w:val="24"/>
          <w:lang w:eastAsia="id-ID"/>
        </w:rPr>
        <w:t>2.1.4 Fungsi Dan Tujuan Bank Syariah</w:t>
      </w:r>
    </w:p>
    <w:p w:rsidR="00293224" w:rsidRPr="00E82D45" w:rsidRDefault="00293224" w:rsidP="00293224">
      <w:pPr>
        <w:spacing w:after="0" w:line="480" w:lineRule="auto"/>
        <w:jc w:val="both"/>
        <w:rPr>
          <w:rFonts w:ascii="Times New Roman" w:eastAsia="Times New Roman" w:hAnsi="Times New Roman" w:cs="Times New Roman"/>
          <w:iCs/>
          <w:sz w:val="24"/>
          <w:szCs w:val="24"/>
          <w:lang w:eastAsia="id-ID"/>
        </w:rPr>
      </w:pPr>
      <w:r w:rsidRPr="00E82D45">
        <w:rPr>
          <w:rFonts w:ascii="Times New Roman" w:eastAsia="Times New Roman" w:hAnsi="Times New Roman" w:cs="Times New Roman"/>
          <w:iCs/>
          <w:sz w:val="24"/>
          <w:szCs w:val="24"/>
          <w:lang w:eastAsia="id-ID"/>
        </w:rPr>
        <w:t>a. Fung</w:t>
      </w:r>
      <w:r w:rsidR="00215687" w:rsidRPr="00E82D45">
        <w:rPr>
          <w:rFonts w:ascii="Times New Roman" w:eastAsia="Times New Roman" w:hAnsi="Times New Roman" w:cs="Times New Roman"/>
          <w:iCs/>
          <w:sz w:val="24"/>
          <w:szCs w:val="24"/>
          <w:lang w:val="id-ID" w:eastAsia="id-ID"/>
        </w:rPr>
        <w:t>s</w:t>
      </w:r>
      <w:r w:rsidRPr="00E82D45">
        <w:rPr>
          <w:rFonts w:ascii="Times New Roman" w:eastAsia="Times New Roman" w:hAnsi="Times New Roman" w:cs="Times New Roman"/>
          <w:iCs/>
          <w:sz w:val="24"/>
          <w:szCs w:val="24"/>
          <w:lang w:eastAsia="id-ID"/>
        </w:rPr>
        <w:t>i</w:t>
      </w:r>
    </w:p>
    <w:p w:rsidR="00293224" w:rsidRPr="00E82D45" w:rsidRDefault="00293224" w:rsidP="00293224">
      <w:pPr>
        <w:spacing w:after="0" w:line="480" w:lineRule="auto"/>
        <w:ind w:firstLine="567"/>
        <w:jc w:val="both"/>
        <w:rPr>
          <w:rFonts w:ascii="Times New Roman" w:eastAsia="Times New Roman" w:hAnsi="Times New Roman" w:cs="Times New Roman"/>
          <w:iCs/>
          <w:sz w:val="24"/>
          <w:szCs w:val="24"/>
          <w:lang w:eastAsia="id-ID"/>
        </w:rPr>
      </w:pPr>
      <w:r w:rsidRPr="00E82D45">
        <w:rPr>
          <w:rFonts w:ascii="Times New Roman" w:eastAsia="Times New Roman" w:hAnsi="Times New Roman" w:cs="Times New Roman"/>
          <w:iCs/>
          <w:sz w:val="24"/>
          <w:szCs w:val="24"/>
          <w:lang w:eastAsia="id-ID"/>
        </w:rPr>
        <w:t xml:space="preserve">Fungsi Bank Syariah yang tercantum dalam pembukuan standar akuntansi yang di keluarkan oleh </w:t>
      </w:r>
      <w:r w:rsidRPr="00E82D45">
        <w:rPr>
          <w:rFonts w:ascii="Times New Roman" w:eastAsia="Times New Roman" w:hAnsi="Times New Roman" w:cs="Times New Roman"/>
          <w:i/>
          <w:iCs/>
          <w:sz w:val="24"/>
          <w:szCs w:val="24"/>
          <w:lang w:eastAsia="id-ID"/>
        </w:rPr>
        <w:t>Accounting and Auditing Organization for Islamic Financial Institution,</w:t>
      </w:r>
      <w:r w:rsidR="003D7D4B" w:rsidRPr="00E82D45">
        <w:rPr>
          <w:rFonts w:ascii="Times New Roman" w:eastAsia="Times New Roman" w:hAnsi="Times New Roman" w:cs="Times New Roman"/>
          <w:i/>
          <w:iCs/>
          <w:sz w:val="24"/>
          <w:szCs w:val="24"/>
          <w:lang w:val="id-ID" w:eastAsia="id-ID"/>
        </w:rPr>
        <w:t xml:space="preserve"> </w:t>
      </w:r>
      <w:r w:rsidRPr="00E82D45">
        <w:rPr>
          <w:rFonts w:ascii="Times New Roman" w:eastAsia="Times New Roman" w:hAnsi="Times New Roman" w:cs="Times New Roman"/>
          <w:iCs/>
          <w:sz w:val="24"/>
          <w:szCs w:val="24"/>
          <w:lang w:eastAsia="id-ID"/>
        </w:rPr>
        <w:t>(AAOIFI)</w:t>
      </w:r>
      <w:r w:rsidR="00A95C4A" w:rsidRPr="00E82D45">
        <w:rPr>
          <w:rFonts w:ascii="Times New Roman" w:eastAsia="Times New Roman" w:hAnsi="Times New Roman" w:cs="Times New Roman"/>
          <w:iCs/>
          <w:sz w:val="24"/>
          <w:szCs w:val="24"/>
          <w:lang w:val="id-ID" w:eastAsia="id-ID"/>
        </w:rPr>
        <w:t xml:space="preserve"> </w:t>
      </w:r>
      <w:r w:rsidRPr="00E82D45">
        <w:rPr>
          <w:rFonts w:ascii="Times New Roman" w:eastAsia="Times New Roman" w:hAnsi="Times New Roman" w:cs="Times New Roman"/>
          <w:iCs/>
          <w:sz w:val="24"/>
          <w:szCs w:val="24"/>
          <w:lang w:eastAsia="id-ID"/>
        </w:rPr>
        <w:t>sebagai berikut:</w:t>
      </w:r>
    </w:p>
    <w:p w:rsidR="00293224" w:rsidRPr="00E82D45" w:rsidRDefault="00293224" w:rsidP="00293224">
      <w:pPr>
        <w:pStyle w:val="ListParagraph"/>
        <w:numPr>
          <w:ilvl w:val="0"/>
          <w:numId w:val="6"/>
        </w:numPr>
        <w:spacing w:after="0" w:line="480" w:lineRule="auto"/>
        <w:jc w:val="both"/>
        <w:rPr>
          <w:rFonts w:ascii="Times New Roman" w:eastAsia="Times New Roman" w:hAnsi="Times New Roman" w:cs="Times New Roman"/>
          <w:i/>
          <w:iCs/>
          <w:sz w:val="24"/>
          <w:szCs w:val="24"/>
          <w:lang w:eastAsia="id-ID"/>
        </w:rPr>
      </w:pPr>
      <w:r w:rsidRPr="00E82D45">
        <w:rPr>
          <w:rFonts w:ascii="Times New Roman" w:eastAsia="Times New Roman" w:hAnsi="Times New Roman" w:cs="Times New Roman"/>
          <w:iCs/>
          <w:sz w:val="24"/>
          <w:szCs w:val="24"/>
          <w:lang w:eastAsia="id-ID"/>
        </w:rPr>
        <w:t xml:space="preserve">Manajer investasi, Bank Syariah dapat mengelola investasi dana nasabah </w:t>
      </w:r>
    </w:p>
    <w:p w:rsidR="00293224" w:rsidRPr="00E82D45" w:rsidRDefault="00293224" w:rsidP="00293224">
      <w:pPr>
        <w:pStyle w:val="ListParagraph"/>
        <w:numPr>
          <w:ilvl w:val="0"/>
          <w:numId w:val="6"/>
        </w:numPr>
        <w:spacing w:after="0" w:line="480" w:lineRule="auto"/>
        <w:jc w:val="both"/>
        <w:rPr>
          <w:rFonts w:ascii="Times New Roman" w:eastAsia="Times New Roman" w:hAnsi="Times New Roman" w:cs="Times New Roman"/>
          <w:i/>
          <w:iCs/>
          <w:sz w:val="24"/>
          <w:szCs w:val="24"/>
          <w:lang w:eastAsia="id-ID"/>
        </w:rPr>
      </w:pPr>
      <w:r w:rsidRPr="00E82D45">
        <w:rPr>
          <w:rFonts w:ascii="Times New Roman" w:eastAsia="Times New Roman" w:hAnsi="Times New Roman" w:cs="Times New Roman"/>
          <w:iCs/>
          <w:sz w:val="24"/>
          <w:szCs w:val="24"/>
          <w:lang w:eastAsia="id-ID"/>
        </w:rPr>
        <w:t>Investor, Bank Syariah dapat menginvestasikan dana dimiliki</w:t>
      </w:r>
      <w:r w:rsidR="002A1518" w:rsidRPr="00E82D45">
        <w:rPr>
          <w:rFonts w:ascii="Times New Roman" w:eastAsia="Times New Roman" w:hAnsi="Times New Roman" w:cs="Times New Roman"/>
          <w:iCs/>
          <w:sz w:val="24"/>
          <w:szCs w:val="24"/>
          <w:lang w:eastAsia="id-ID"/>
        </w:rPr>
        <w:t>nya maupun dana nasabah yang di</w:t>
      </w:r>
      <w:r w:rsidRPr="00E82D45">
        <w:rPr>
          <w:rFonts w:ascii="Times New Roman" w:eastAsia="Times New Roman" w:hAnsi="Times New Roman" w:cs="Times New Roman"/>
          <w:iCs/>
          <w:sz w:val="24"/>
          <w:szCs w:val="24"/>
          <w:lang w:eastAsia="id-ID"/>
        </w:rPr>
        <w:t>percayakan kepadanya.</w:t>
      </w:r>
    </w:p>
    <w:p w:rsidR="00293224" w:rsidRPr="00E82D45" w:rsidRDefault="00293224" w:rsidP="00293224">
      <w:pPr>
        <w:pStyle w:val="ListParagraph"/>
        <w:numPr>
          <w:ilvl w:val="0"/>
          <w:numId w:val="6"/>
        </w:numPr>
        <w:spacing w:after="0" w:line="480" w:lineRule="auto"/>
        <w:jc w:val="both"/>
        <w:rPr>
          <w:rFonts w:ascii="Times New Roman" w:eastAsia="Times New Roman" w:hAnsi="Times New Roman" w:cs="Times New Roman"/>
          <w:i/>
          <w:iCs/>
          <w:sz w:val="24"/>
          <w:szCs w:val="24"/>
          <w:lang w:eastAsia="id-ID"/>
        </w:rPr>
      </w:pPr>
      <w:r w:rsidRPr="00E82D45">
        <w:rPr>
          <w:rFonts w:ascii="Times New Roman" w:eastAsia="Times New Roman" w:hAnsi="Times New Roman" w:cs="Times New Roman"/>
          <w:iCs/>
          <w:sz w:val="24"/>
          <w:szCs w:val="24"/>
          <w:lang w:eastAsia="id-ID"/>
        </w:rPr>
        <w:t>Penyedia jasa</w:t>
      </w:r>
      <w:r w:rsidR="002A1518" w:rsidRPr="00E82D45">
        <w:rPr>
          <w:rFonts w:ascii="Times New Roman" w:eastAsia="Times New Roman" w:hAnsi="Times New Roman" w:cs="Times New Roman"/>
          <w:iCs/>
          <w:sz w:val="24"/>
          <w:szCs w:val="24"/>
          <w:lang w:eastAsia="id-ID"/>
        </w:rPr>
        <w:t xml:space="preserve"> </w:t>
      </w:r>
      <w:r w:rsidRPr="00E82D45">
        <w:rPr>
          <w:rFonts w:ascii="Times New Roman" w:eastAsia="Times New Roman" w:hAnsi="Times New Roman" w:cs="Times New Roman"/>
          <w:iCs/>
          <w:sz w:val="24"/>
          <w:szCs w:val="24"/>
          <w:lang w:eastAsia="id-ID"/>
        </w:rPr>
        <w:t>keuangan dan lalu lintas pembayaran, Bank Syariah dapat melakukan kegiatan-kegiatan jasa-jasa layanan perbankan sebagaimana lazimnya.</w:t>
      </w:r>
    </w:p>
    <w:p w:rsidR="00293224" w:rsidRPr="00E82D45" w:rsidRDefault="00293224" w:rsidP="00293224">
      <w:pPr>
        <w:pStyle w:val="ListParagraph"/>
        <w:numPr>
          <w:ilvl w:val="0"/>
          <w:numId w:val="6"/>
        </w:numPr>
        <w:spacing w:after="0" w:line="480" w:lineRule="auto"/>
        <w:jc w:val="both"/>
        <w:rPr>
          <w:rFonts w:ascii="Times New Roman" w:eastAsia="Times New Roman" w:hAnsi="Times New Roman" w:cs="Times New Roman"/>
          <w:i/>
          <w:iCs/>
          <w:sz w:val="24"/>
          <w:szCs w:val="24"/>
          <w:lang w:eastAsia="id-ID"/>
        </w:rPr>
      </w:pPr>
      <w:r w:rsidRPr="00E82D45">
        <w:rPr>
          <w:rFonts w:ascii="Times New Roman" w:eastAsia="Times New Roman" w:hAnsi="Times New Roman" w:cs="Times New Roman"/>
          <w:iCs/>
          <w:sz w:val="24"/>
          <w:szCs w:val="24"/>
          <w:lang w:eastAsia="id-ID"/>
        </w:rPr>
        <w:t>Pelaksanaan kegiatan sosial, sebagai ciri yang melekat pada entitas keuangan syariah, bank islam juga memiiki kewajiban untuk mengeluarkan dan mengelola (menghimpun, mengadministrasikan, mendistribusikan zakat serta dana-dana sosial lainnya.</w:t>
      </w:r>
    </w:p>
    <w:p w:rsidR="00293224" w:rsidRPr="00E82D45" w:rsidRDefault="00293224" w:rsidP="00293224">
      <w:pPr>
        <w:tabs>
          <w:tab w:val="left" w:pos="709"/>
        </w:tabs>
        <w:spacing w:after="0" w:line="480" w:lineRule="auto"/>
        <w:jc w:val="both"/>
        <w:rPr>
          <w:rFonts w:ascii="Times New Roman" w:eastAsia="Times New Roman" w:hAnsi="Times New Roman" w:cs="Times New Roman"/>
          <w:sz w:val="24"/>
          <w:szCs w:val="24"/>
          <w:lang w:eastAsia="id-ID"/>
        </w:rPr>
      </w:pPr>
      <w:r w:rsidRPr="00E82D45">
        <w:rPr>
          <w:rFonts w:ascii="Times New Roman" w:eastAsia="Times New Roman" w:hAnsi="Times New Roman" w:cs="Times New Roman"/>
          <w:sz w:val="24"/>
          <w:szCs w:val="24"/>
          <w:lang w:eastAsia="id-ID"/>
        </w:rPr>
        <w:t>b. Tujuan</w:t>
      </w:r>
    </w:p>
    <w:p w:rsidR="00293224" w:rsidRPr="00E82D45" w:rsidRDefault="002A1518" w:rsidP="00293224">
      <w:pPr>
        <w:spacing w:after="0" w:line="480" w:lineRule="auto"/>
        <w:jc w:val="both"/>
        <w:rPr>
          <w:rFonts w:ascii="Times New Roman" w:eastAsia="Times New Roman" w:hAnsi="Times New Roman" w:cs="Times New Roman"/>
          <w:sz w:val="24"/>
          <w:szCs w:val="24"/>
          <w:lang w:eastAsia="id-ID"/>
        </w:rPr>
      </w:pPr>
      <w:r w:rsidRPr="00E82D45">
        <w:rPr>
          <w:rFonts w:ascii="Times New Roman" w:eastAsia="Times New Roman" w:hAnsi="Times New Roman" w:cs="Times New Roman"/>
          <w:sz w:val="24"/>
          <w:szCs w:val="24"/>
          <w:lang w:eastAsia="id-ID"/>
        </w:rPr>
        <w:t>Bank s</w:t>
      </w:r>
      <w:r w:rsidR="00293224" w:rsidRPr="00E82D45">
        <w:rPr>
          <w:rFonts w:ascii="Times New Roman" w:eastAsia="Times New Roman" w:hAnsi="Times New Roman" w:cs="Times New Roman"/>
          <w:sz w:val="24"/>
          <w:szCs w:val="24"/>
          <w:lang w:eastAsia="id-ID"/>
        </w:rPr>
        <w:t>yariah memunyai beberapa tujuan diantaranya sebagai berikut :</w:t>
      </w:r>
    </w:p>
    <w:p w:rsidR="00293224" w:rsidRPr="00E82D45" w:rsidRDefault="00293224" w:rsidP="00293224">
      <w:pPr>
        <w:pStyle w:val="ListParagraph"/>
        <w:numPr>
          <w:ilvl w:val="0"/>
          <w:numId w:val="7"/>
        </w:numPr>
        <w:spacing w:after="0" w:line="480" w:lineRule="auto"/>
        <w:jc w:val="both"/>
        <w:rPr>
          <w:rFonts w:ascii="Times New Roman" w:eastAsia="Times New Roman" w:hAnsi="Times New Roman" w:cs="Times New Roman"/>
          <w:sz w:val="24"/>
          <w:szCs w:val="24"/>
          <w:lang w:eastAsia="id-ID"/>
        </w:rPr>
      </w:pPr>
      <w:r w:rsidRPr="00E82D45">
        <w:rPr>
          <w:rFonts w:ascii="Times New Roman" w:eastAsia="Times New Roman" w:hAnsi="Times New Roman" w:cs="Times New Roman"/>
          <w:sz w:val="24"/>
          <w:szCs w:val="24"/>
          <w:lang w:eastAsia="id-ID"/>
        </w:rPr>
        <w:lastRenderedPageBreak/>
        <w:t>Mengarahkan kegiatan ekonomi umat untuk ber-</w:t>
      </w:r>
      <w:r w:rsidRPr="00E82D45">
        <w:rPr>
          <w:rFonts w:ascii="Times New Roman" w:eastAsia="Times New Roman" w:hAnsi="Times New Roman" w:cs="Times New Roman"/>
          <w:i/>
          <w:sz w:val="24"/>
          <w:szCs w:val="24"/>
          <w:lang w:eastAsia="id-ID"/>
        </w:rPr>
        <w:t>muamalat</w:t>
      </w:r>
      <w:r w:rsidRPr="00E82D45">
        <w:rPr>
          <w:rFonts w:ascii="Times New Roman" w:eastAsia="Times New Roman" w:hAnsi="Times New Roman" w:cs="Times New Roman"/>
          <w:sz w:val="24"/>
          <w:szCs w:val="24"/>
          <w:lang w:eastAsia="id-ID"/>
        </w:rPr>
        <w:t xml:space="preserve"> secara islam, khususnya </w:t>
      </w:r>
      <w:r w:rsidRPr="00E82D45">
        <w:rPr>
          <w:rFonts w:ascii="Times New Roman" w:eastAsia="Times New Roman" w:hAnsi="Times New Roman" w:cs="Times New Roman"/>
          <w:i/>
          <w:sz w:val="24"/>
          <w:szCs w:val="24"/>
          <w:lang w:eastAsia="id-ID"/>
        </w:rPr>
        <w:t xml:space="preserve">muamalat </w:t>
      </w:r>
      <w:r w:rsidRPr="00E82D45">
        <w:rPr>
          <w:rFonts w:ascii="Times New Roman" w:eastAsia="Times New Roman" w:hAnsi="Times New Roman" w:cs="Times New Roman"/>
          <w:sz w:val="24"/>
          <w:szCs w:val="24"/>
          <w:lang w:eastAsia="id-ID"/>
        </w:rPr>
        <w:t xml:space="preserve">yang berhubungan dengan perbankan, agar terhindar dari praktek-praktek </w:t>
      </w:r>
      <w:r w:rsidRPr="00E82D45">
        <w:rPr>
          <w:rFonts w:ascii="Times New Roman" w:eastAsia="Times New Roman" w:hAnsi="Times New Roman" w:cs="Times New Roman"/>
          <w:i/>
          <w:sz w:val="24"/>
          <w:szCs w:val="24"/>
          <w:lang w:eastAsia="id-ID"/>
        </w:rPr>
        <w:t>riba</w:t>
      </w:r>
      <w:r w:rsidRPr="00E82D45">
        <w:rPr>
          <w:rFonts w:ascii="Times New Roman" w:eastAsia="Times New Roman" w:hAnsi="Times New Roman" w:cs="Times New Roman"/>
          <w:sz w:val="24"/>
          <w:szCs w:val="24"/>
          <w:lang w:eastAsia="id-ID"/>
        </w:rPr>
        <w:t xml:space="preserve"> atau jenis-jenis usaha/perdagangan lain yang mengandung unsur </w:t>
      </w:r>
      <w:r w:rsidRPr="00E82D45">
        <w:rPr>
          <w:rFonts w:ascii="Times New Roman" w:eastAsia="Times New Roman" w:hAnsi="Times New Roman" w:cs="Times New Roman"/>
          <w:i/>
          <w:sz w:val="24"/>
          <w:szCs w:val="24"/>
          <w:lang w:eastAsia="id-ID"/>
        </w:rPr>
        <w:t>gharar</w:t>
      </w:r>
      <w:r w:rsidRPr="00E82D45">
        <w:rPr>
          <w:rFonts w:ascii="Times New Roman" w:eastAsia="Times New Roman" w:hAnsi="Times New Roman" w:cs="Times New Roman"/>
          <w:sz w:val="24"/>
          <w:szCs w:val="24"/>
          <w:lang w:eastAsia="id-ID"/>
        </w:rPr>
        <w:t xml:space="preserve"> (tipuan), di mana jenis-jenis usaha tersebut selain dilarang dalam islam, juga telah menimbulkan dampak negatif terhadap kehidupan ekonomi rakyat.</w:t>
      </w:r>
    </w:p>
    <w:p w:rsidR="00293224" w:rsidRPr="00E82D45" w:rsidRDefault="00293224" w:rsidP="00293224">
      <w:pPr>
        <w:pStyle w:val="ListParagraph"/>
        <w:numPr>
          <w:ilvl w:val="0"/>
          <w:numId w:val="7"/>
        </w:numPr>
        <w:spacing w:after="0" w:line="480" w:lineRule="auto"/>
        <w:jc w:val="both"/>
        <w:rPr>
          <w:rFonts w:ascii="Times New Roman" w:eastAsia="Times New Roman" w:hAnsi="Times New Roman" w:cs="Times New Roman"/>
          <w:sz w:val="24"/>
          <w:szCs w:val="24"/>
          <w:lang w:eastAsia="id-ID"/>
        </w:rPr>
      </w:pPr>
      <w:r w:rsidRPr="00E82D45">
        <w:rPr>
          <w:rFonts w:ascii="Times New Roman" w:eastAsia="Times New Roman" w:hAnsi="Times New Roman" w:cs="Times New Roman"/>
          <w:sz w:val="24"/>
          <w:szCs w:val="24"/>
          <w:lang w:eastAsia="id-ID"/>
        </w:rPr>
        <w:t>Untuk menciptakan suatu keadilan dibidang ekonomi dengan jalan meratakan pendapatan melalui kegiatan investasi, agar tidak terjadi kesenjangan yang amat besar antara pemilik modal dengan pihak yang membutuhkan dana.</w:t>
      </w:r>
    </w:p>
    <w:p w:rsidR="00293224" w:rsidRPr="00E82D45" w:rsidRDefault="00293224" w:rsidP="00293224">
      <w:pPr>
        <w:pStyle w:val="ListParagraph"/>
        <w:numPr>
          <w:ilvl w:val="0"/>
          <w:numId w:val="7"/>
        </w:numPr>
        <w:spacing w:after="0" w:line="480" w:lineRule="auto"/>
        <w:jc w:val="both"/>
        <w:rPr>
          <w:rFonts w:ascii="Times New Roman" w:eastAsia="Times New Roman" w:hAnsi="Times New Roman" w:cs="Times New Roman"/>
          <w:sz w:val="24"/>
          <w:szCs w:val="24"/>
          <w:lang w:eastAsia="id-ID"/>
        </w:rPr>
      </w:pPr>
      <w:r w:rsidRPr="00E82D45">
        <w:rPr>
          <w:rFonts w:ascii="Times New Roman" w:eastAsia="Times New Roman" w:hAnsi="Times New Roman" w:cs="Times New Roman"/>
          <w:sz w:val="24"/>
          <w:szCs w:val="24"/>
          <w:lang w:eastAsia="id-ID"/>
        </w:rPr>
        <w:t>Untuk meningkatkan kualitas hidup umat dengan jalan membuka peluang berusaha yang lebih besar terutama kelompok miskin, yang diarahkan kepada kegiatan usaha yang produktif, menuju terciptanya kemandirian usaha.</w:t>
      </w:r>
    </w:p>
    <w:p w:rsidR="00293224" w:rsidRPr="00E82D45" w:rsidRDefault="00293224" w:rsidP="00293224">
      <w:pPr>
        <w:pStyle w:val="ListParagraph"/>
        <w:numPr>
          <w:ilvl w:val="0"/>
          <w:numId w:val="7"/>
        </w:numPr>
        <w:spacing w:after="0" w:line="480" w:lineRule="auto"/>
        <w:jc w:val="both"/>
        <w:rPr>
          <w:rFonts w:ascii="Times New Roman" w:eastAsia="Times New Roman" w:hAnsi="Times New Roman" w:cs="Times New Roman"/>
          <w:sz w:val="24"/>
          <w:szCs w:val="24"/>
          <w:lang w:eastAsia="id-ID"/>
        </w:rPr>
      </w:pPr>
      <w:r w:rsidRPr="00E82D45">
        <w:rPr>
          <w:rFonts w:ascii="Times New Roman" w:eastAsia="Times New Roman" w:hAnsi="Times New Roman" w:cs="Times New Roman"/>
          <w:sz w:val="24"/>
          <w:szCs w:val="24"/>
          <w:lang w:eastAsia="id-ID"/>
        </w:rPr>
        <w:t>Untuk menanggulangi masalah kemiskinan, yang pada umumnya merupakam program utama dari negara-negara yang sedang berkembang. Upaya Syariah di dalam mengentaskan kemiskinan ini berupa pembinaan nasabah yang lebih menonjol sifat kebersamaan dari siklus usaha yag lengkap seperti program pembinaan pengusaha produsen, pembinaan pedagang perantara program pembinaan konsumen, program pengembangan modal kerja dan program pembangun usaha bersama.</w:t>
      </w:r>
    </w:p>
    <w:p w:rsidR="00293224" w:rsidRPr="00E82D45" w:rsidRDefault="00293224" w:rsidP="00293224">
      <w:pPr>
        <w:pStyle w:val="ListParagraph"/>
        <w:numPr>
          <w:ilvl w:val="0"/>
          <w:numId w:val="7"/>
        </w:numPr>
        <w:spacing w:after="0" w:line="480" w:lineRule="auto"/>
        <w:jc w:val="both"/>
        <w:rPr>
          <w:rFonts w:ascii="Times New Roman" w:eastAsia="Times New Roman" w:hAnsi="Times New Roman" w:cs="Times New Roman"/>
          <w:sz w:val="24"/>
          <w:szCs w:val="24"/>
          <w:lang w:eastAsia="id-ID"/>
        </w:rPr>
      </w:pPr>
      <w:r w:rsidRPr="00E82D45">
        <w:rPr>
          <w:rFonts w:ascii="Times New Roman" w:eastAsia="Times New Roman" w:hAnsi="Times New Roman" w:cs="Times New Roman"/>
          <w:sz w:val="24"/>
          <w:szCs w:val="24"/>
          <w:lang w:eastAsia="id-ID"/>
        </w:rPr>
        <w:t xml:space="preserve">Untuk menjaga stabilitas ekonomi dan moneter. Dengan aktivitas Bank Syariah akan mampu menghindari pemanasan ekonomi diakibatkan </w:t>
      </w:r>
      <w:r w:rsidRPr="00E82D45">
        <w:rPr>
          <w:rFonts w:ascii="Times New Roman" w:eastAsia="Times New Roman" w:hAnsi="Times New Roman" w:cs="Times New Roman"/>
          <w:sz w:val="24"/>
          <w:szCs w:val="24"/>
          <w:lang w:eastAsia="id-ID"/>
        </w:rPr>
        <w:lastRenderedPageBreak/>
        <w:t>adanya inflasi, menghindari persaingan yang tidak sehat antara lembaga keuangan.</w:t>
      </w:r>
    </w:p>
    <w:p w:rsidR="00205D74" w:rsidRPr="00E82D45" w:rsidRDefault="00293224" w:rsidP="00110BC1">
      <w:pPr>
        <w:pStyle w:val="ListParagraph"/>
        <w:numPr>
          <w:ilvl w:val="0"/>
          <w:numId w:val="7"/>
        </w:numPr>
        <w:spacing w:after="0" w:line="480" w:lineRule="auto"/>
        <w:jc w:val="both"/>
        <w:rPr>
          <w:rFonts w:ascii="Times New Roman" w:eastAsia="Times New Roman" w:hAnsi="Times New Roman" w:cs="Times New Roman"/>
          <w:sz w:val="24"/>
          <w:szCs w:val="24"/>
          <w:lang w:eastAsia="id-ID"/>
        </w:rPr>
      </w:pPr>
      <w:r w:rsidRPr="00E82D45">
        <w:rPr>
          <w:rFonts w:ascii="Times New Roman" w:eastAsia="Times New Roman" w:hAnsi="Times New Roman" w:cs="Times New Roman"/>
          <w:sz w:val="24"/>
          <w:szCs w:val="24"/>
          <w:lang w:eastAsia="id-ID"/>
        </w:rPr>
        <w:t>Untuk menyelamatkan ketergantungan umat islam terhadap bank non-syariah</w:t>
      </w:r>
      <w:r w:rsidR="00205D74" w:rsidRPr="00E82D45">
        <w:rPr>
          <w:rFonts w:ascii="Times New Roman" w:hAnsi="Times New Roman" w:cs="Times New Roman"/>
          <w:sz w:val="24"/>
          <w:szCs w:val="24"/>
        </w:rPr>
        <w:t>.</w:t>
      </w:r>
    </w:p>
    <w:p w:rsidR="00BE0170" w:rsidRPr="00E82D45" w:rsidRDefault="00BE0170" w:rsidP="00BE0170">
      <w:pPr>
        <w:pStyle w:val="ListParagraph"/>
        <w:spacing w:after="0" w:line="480" w:lineRule="auto"/>
        <w:ind w:left="780"/>
        <w:jc w:val="both"/>
        <w:rPr>
          <w:rFonts w:ascii="Times New Roman" w:eastAsia="Times New Roman" w:hAnsi="Times New Roman" w:cs="Times New Roman"/>
          <w:sz w:val="24"/>
          <w:szCs w:val="24"/>
          <w:lang w:eastAsia="id-ID"/>
        </w:rPr>
      </w:pPr>
    </w:p>
    <w:p w:rsidR="00174BAC" w:rsidRPr="00E82D45" w:rsidRDefault="000079AA" w:rsidP="00174BAC">
      <w:pPr>
        <w:tabs>
          <w:tab w:val="left" w:pos="709"/>
        </w:tabs>
        <w:spacing w:after="0" w:line="480" w:lineRule="auto"/>
        <w:jc w:val="both"/>
        <w:rPr>
          <w:rFonts w:ascii="Times New Roman" w:hAnsi="Times New Roman" w:cs="Times New Roman"/>
          <w:b/>
          <w:sz w:val="24"/>
          <w:szCs w:val="24"/>
        </w:rPr>
      </w:pPr>
      <w:r w:rsidRPr="00E82D45">
        <w:rPr>
          <w:rFonts w:ascii="Times New Roman" w:hAnsi="Times New Roman" w:cs="Times New Roman"/>
          <w:b/>
          <w:sz w:val="24"/>
          <w:szCs w:val="24"/>
        </w:rPr>
        <w:t xml:space="preserve">2.2 </w:t>
      </w:r>
      <w:r w:rsidRPr="00E82D45">
        <w:rPr>
          <w:rFonts w:ascii="Times New Roman" w:hAnsi="Times New Roman" w:cs="Times New Roman"/>
          <w:b/>
          <w:sz w:val="24"/>
          <w:szCs w:val="24"/>
        </w:rPr>
        <w:tab/>
        <w:t xml:space="preserve">Produk </w:t>
      </w:r>
      <w:r w:rsidRPr="00E82D45">
        <w:rPr>
          <w:rFonts w:ascii="Times New Roman" w:hAnsi="Times New Roman" w:cs="Times New Roman"/>
          <w:b/>
          <w:sz w:val="24"/>
          <w:szCs w:val="24"/>
          <w:lang w:val="id-ID"/>
        </w:rPr>
        <w:t>D</w:t>
      </w:r>
      <w:r w:rsidR="00174BAC" w:rsidRPr="00E82D45">
        <w:rPr>
          <w:rFonts w:ascii="Times New Roman" w:hAnsi="Times New Roman" w:cs="Times New Roman"/>
          <w:b/>
          <w:sz w:val="24"/>
          <w:szCs w:val="24"/>
        </w:rPr>
        <w:t>an Kegiatan Bank Syariah</w:t>
      </w:r>
    </w:p>
    <w:p w:rsidR="00174BAC" w:rsidRPr="00E82D45" w:rsidRDefault="00174BAC" w:rsidP="00174BAC">
      <w:pPr>
        <w:pStyle w:val="ListParagraph"/>
        <w:spacing w:after="0" w:line="480" w:lineRule="auto"/>
        <w:ind w:left="0" w:firstLine="720"/>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Secara garis besar, pengembangan produk dan aka</w:t>
      </w:r>
      <w:r w:rsidRPr="00E82D45">
        <w:rPr>
          <w:rFonts w:ascii="Times New Roman" w:hAnsi="Times New Roman" w:cs="Times New Roman"/>
          <w:color w:val="1D1B11" w:themeColor="background2" w:themeShade="1A"/>
          <w:sz w:val="24"/>
          <w:szCs w:val="24"/>
          <w:lang w:val="en-US"/>
        </w:rPr>
        <w:t>d</w:t>
      </w:r>
      <w:r w:rsidRPr="00E82D45">
        <w:rPr>
          <w:rFonts w:ascii="Times New Roman" w:hAnsi="Times New Roman" w:cs="Times New Roman"/>
          <w:color w:val="1D1B11" w:themeColor="background2" w:themeShade="1A"/>
          <w:sz w:val="24"/>
          <w:szCs w:val="24"/>
        </w:rPr>
        <w:t xml:space="preserve"> perbankan syariah dikelompokkan menjadi tiga kelompok </w:t>
      </w:r>
      <w:r w:rsidR="009A77C2" w:rsidRPr="00E82D45">
        <w:rPr>
          <w:rFonts w:ascii="Times New Roman" w:hAnsi="Times New Roman" w:cs="Times New Roman"/>
          <w:color w:val="1D1B11" w:themeColor="background2" w:themeShade="1A"/>
          <w:sz w:val="24"/>
          <w:szCs w:val="24"/>
        </w:rPr>
        <w:t xml:space="preserve">(Rachmadi,2009:137) </w:t>
      </w:r>
      <w:r w:rsidRPr="00E82D45">
        <w:rPr>
          <w:rFonts w:ascii="Times New Roman" w:hAnsi="Times New Roman" w:cs="Times New Roman"/>
          <w:color w:val="1D1B11" w:themeColor="background2" w:themeShade="1A"/>
          <w:sz w:val="24"/>
          <w:szCs w:val="24"/>
        </w:rPr>
        <w:t>yaitu :</w:t>
      </w:r>
    </w:p>
    <w:p w:rsidR="00174BAC" w:rsidRPr="00E82D45" w:rsidRDefault="00174BAC" w:rsidP="00A95C4A">
      <w:pPr>
        <w:pStyle w:val="ListParagraph"/>
        <w:numPr>
          <w:ilvl w:val="0"/>
          <w:numId w:val="14"/>
        </w:numPr>
        <w:spacing w:after="0" w:line="480" w:lineRule="auto"/>
        <w:ind w:left="1134" w:hanging="425"/>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Produk Penghimpunan Dana</w:t>
      </w:r>
    </w:p>
    <w:p w:rsidR="00174BAC" w:rsidRPr="00E82D45" w:rsidRDefault="00174BAC" w:rsidP="00A95C4A">
      <w:pPr>
        <w:pStyle w:val="ListParagraph"/>
        <w:numPr>
          <w:ilvl w:val="0"/>
          <w:numId w:val="14"/>
        </w:numPr>
        <w:spacing w:after="0" w:line="480" w:lineRule="auto"/>
        <w:ind w:left="1134" w:hanging="425"/>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Produk Penyaluran Dana</w:t>
      </w:r>
    </w:p>
    <w:p w:rsidR="00174BAC" w:rsidRPr="00E82D45" w:rsidRDefault="00174BAC" w:rsidP="00A95C4A">
      <w:pPr>
        <w:pStyle w:val="ListParagraph"/>
        <w:numPr>
          <w:ilvl w:val="0"/>
          <w:numId w:val="14"/>
        </w:numPr>
        <w:spacing w:before="240" w:line="480" w:lineRule="auto"/>
        <w:ind w:left="1134" w:hanging="425"/>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Pelayanan Jasa</w:t>
      </w:r>
    </w:p>
    <w:p w:rsidR="00174BAC" w:rsidRPr="00E82D45" w:rsidRDefault="00174BAC" w:rsidP="00174BAC">
      <w:pPr>
        <w:pStyle w:val="ListParagraph"/>
        <w:spacing w:before="240" w:line="240" w:lineRule="auto"/>
        <w:jc w:val="both"/>
        <w:rPr>
          <w:rFonts w:ascii="Times New Roman" w:hAnsi="Times New Roman" w:cs="Times New Roman"/>
          <w:color w:val="1D1B11" w:themeColor="background2" w:themeShade="1A"/>
          <w:sz w:val="24"/>
          <w:szCs w:val="24"/>
        </w:rPr>
      </w:pPr>
    </w:p>
    <w:p w:rsidR="00BE0170" w:rsidRPr="00E82D45" w:rsidRDefault="00BE0170" w:rsidP="00174BAC">
      <w:pPr>
        <w:pStyle w:val="ListParagraph"/>
        <w:spacing w:before="240" w:line="240" w:lineRule="auto"/>
        <w:jc w:val="both"/>
        <w:rPr>
          <w:rFonts w:ascii="Times New Roman" w:hAnsi="Times New Roman" w:cs="Times New Roman"/>
          <w:color w:val="1D1B11" w:themeColor="background2" w:themeShade="1A"/>
          <w:sz w:val="24"/>
          <w:szCs w:val="24"/>
        </w:rPr>
      </w:pPr>
    </w:p>
    <w:p w:rsidR="00174BAC" w:rsidRPr="00E82D45" w:rsidRDefault="00174BAC" w:rsidP="00174BAC">
      <w:pPr>
        <w:pStyle w:val="ListParagraph"/>
        <w:numPr>
          <w:ilvl w:val="2"/>
          <w:numId w:val="21"/>
        </w:numPr>
        <w:spacing w:before="240" w:after="0" w:line="480" w:lineRule="auto"/>
        <w:jc w:val="both"/>
        <w:rPr>
          <w:rFonts w:ascii="Times New Roman" w:hAnsi="Times New Roman" w:cs="Times New Roman"/>
          <w:b/>
          <w:color w:val="1D1B11" w:themeColor="background2" w:themeShade="1A"/>
          <w:sz w:val="24"/>
          <w:szCs w:val="24"/>
        </w:rPr>
      </w:pPr>
      <w:r w:rsidRPr="00E82D45">
        <w:rPr>
          <w:rFonts w:ascii="Times New Roman" w:hAnsi="Times New Roman" w:cs="Times New Roman"/>
          <w:b/>
          <w:color w:val="1D1B11" w:themeColor="background2" w:themeShade="1A"/>
          <w:sz w:val="24"/>
          <w:szCs w:val="24"/>
        </w:rPr>
        <w:t xml:space="preserve">Produk Penghimpunan Dana </w:t>
      </w:r>
    </w:p>
    <w:p w:rsidR="00174BAC" w:rsidRPr="00E82D45" w:rsidRDefault="00174BAC" w:rsidP="00BE0170">
      <w:pPr>
        <w:spacing w:after="0" w:line="480" w:lineRule="auto"/>
        <w:ind w:firstLine="720"/>
        <w:jc w:val="both"/>
        <w:rPr>
          <w:rFonts w:ascii="Times New Roman" w:hAnsi="Times New Roman" w:cs="Times New Roman"/>
          <w:color w:val="1D1B11" w:themeColor="background2" w:themeShade="1A"/>
          <w:sz w:val="24"/>
          <w:szCs w:val="24"/>
          <w:lang w:val="id-ID"/>
        </w:rPr>
      </w:pPr>
      <w:r w:rsidRPr="00E82D45">
        <w:rPr>
          <w:rFonts w:ascii="Times New Roman" w:hAnsi="Times New Roman" w:cs="Times New Roman"/>
          <w:color w:val="1D1B11" w:themeColor="background2" w:themeShade="1A"/>
          <w:sz w:val="24"/>
          <w:szCs w:val="24"/>
        </w:rPr>
        <w:t>Bank Umum Syariah maupun BPRS dapat melakukan kegiatan usaha penghimpunan dana dari masyarakat berdasarkan prinsip syariah. Penghimpunan dana dari masyarakat tersebut dihimpun dalam bentuk simpanan yang dapat berupa giro, deposito berjangka, sertifikat deposito,tabungan dan/atau bentuk lainnya yang dipersamakan dengan itu. Antara lain produk penghimpunan dana adalah:</w:t>
      </w:r>
    </w:p>
    <w:p w:rsidR="00174BAC" w:rsidRPr="00E82D45" w:rsidRDefault="00174BAC" w:rsidP="00BD5F80">
      <w:pPr>
        <w:pStyle w:val="ListParagraph"/>
        <w:numPr>
          <w:ilvl w:val="0"/>
          <w:numId w:val="24"/>
        </w:numPr>
        <w:spacing w:after="0" w:line="480" w:lineRule="auto"/>
        <w:ind w:left="284" w:hanging="284"/>
        <w:jc w:val="both"/>
        <w:rPr>
          <w:rFonts w:ascii="Times New Roman" w:hAnsi="Times New Roman" w:cs="Times New Roman"/>
          <w:sz w:val="24"/>
          <w:szCs w:val="24"/>
        </w:rPr>
      </w:pPr>
      <w:r w:rsidRPr="00E82D45">
        <w:rPr>
          <w:rFonts w:ascii="Times New Roman" w:hAnsi="Times New Roman" w:cs="Times New Roman"/>
          <w:sz w:val="24"/>
          <w:szCs w:val="24"/>
        </w:rPr>
        <w:t>Giro</w:t>
      </w:r>
    </w:p>
    <w:p w:rsidR="00174BAC" w:rsidRPr="00E82D45" w:rsidRDefault="00174BAC" w:rsidP="00BD5F80">
      <w:pPr>
        <w:spacing w:after="0" w:line="480" w:lineRule="auto"/>
        <w:ind w:left="284"/>
        <w:jc w:val="both"/>
        <w:rPr>
          <w:rFonts w:ascii="Times New Roman" w:hAnsi="Times New Roman" w:cs="Times New Roman"/>
          <w:sz w:val="24"/>
          <w:szCs w:val="24"/>
        </w:rPr>
      </w:pPr>
      <w:r w:rsidRPr="00E82D45">
        <w:rPr>
          <w:rFonts w:ascii="Times New Roman" w:hAnsi="Times New Roman" w:cs="Times New Roman"/>
          <w:sz w:val="24"/>
          <w:szCs w:val="24"/>
        </w:rPr>
        <w:t xml:space="preserve">Giro menurut Undang-Undang Pebankan Syariah Nomor 21 Tahun 2008 yaitu: </w:t>
      </w:r>
    </w:p>
    <w:p w:rsidR="00174BAC" w:rsidRPr="00E82D45" w:rsidRDefault="00174BAC" w:rsidP="00776AE7">
      <w:pPr>
        <w:pStyle w:val="ListParagraph"/>
        <w:spacing w:after="0" w:line="240" w:lineRule="auto"/>
        <w:ind w:left="1134"/>
        <w:jc w:val="both"/>
        <w:rPr>
          <w:rFonts w:ascii="Times New Roman" w:hAnsi="Times New Roman" w:cs="Times New Roman"/>
          <w:sz w:val="24"/>
          <w:szCs w:val="24"/>
        </w:rPr>
      </w:pPr>
      <w:r w:rsidRPr="00E82D45">
        <w:rPr>
          <w:rFonts w:ascii="Times New Roman" w:hAnsi="Times New Roman" w:cs="Times New Roman"/>
          <w:sz w:val="24"/>
          <w:szCs w:val="24"/>
        </w:rPr>
        <w:t xml:space="preserve">“Giro adalah simpanan berdasarkan akad </w:t>
      </w:r>
      <w:r w:rsidRPr="00E82D45">
        <w:rPr>
          <w:rFonts w:ascii="Times New Roman" w:hAnsi="Times New Roman" w:cs="Times New Roman"/>
          <w:i/>
          <w:sz w:val="24"/>
          <w:szCs w:val="24"/>
        </w:rPr>
        <w:t>wadiah</w:t>
      </w:r>
      <w:r w:rsidRPr="00E82D45">
        <w:rPr>
          <w:rFonts w:ascii="Times New Roman" w:hAnsi="Times New Roman" w:cs="Times New Roman"/>
          <w:sz w:val="24"/>
          <w:szCs w:val="24"/>
        </w:rPr>
        <w:t>atau akad lain yang tidak bertentangan dengan prinsip syariah yang penarikannya dapat dilakukan setiap saat dengan menggunakan cek,</w:t>
      </w:r>
      <w:r w:rsidR="00776AE7" w:rsidRPr="00E82D45">
        <w:rPr>
          <w:rFonts w:ascii="Times New Roman" w:hAnsi="Times New Roman" w:cs="Times New Roman"/>
          <w:sz w:val="24"/>
          <w:szCs w:val="24"/>
        </w:rPr>
        <w:t xml:space="preserve"> bilyet giro, sarana </w:t>
      </w:r>
      <w:r w:rsidR="00776AE7" w:rsidRPr="00E82D45">
        <w:rPr>
          <w:rFonts w:ascii="Times New Roman" w:hAnsi="Times New Roman" w:cs="Times New Roman"/>
          <w:sz w:val="24"/>
          <w:szCs w:val="24"/>
        </w:rPr>
        <w:lastRenderedPageBreak/>
        <w:t xml:space="preserve">pemerintah </w:t>
      </w:r>
      <w:r w:rsidRPr="00E82D45">
        <w:rPr>
          <w:rFonts w:ascii="Times New Roman" w:hAnsi="Times New Roman" w:cs="Times New Roman"/>
          <w:sz w:val="24"/>
          <w:szCs w:val="24"/>
        </w:rPr>
        <w:t>pembayaran lainnya, atau dengan perintah pemindahbukuan.”</w:t>
      </w:r>
    </w:p>
    <w:p w:rsidR="00174BAC" w:rsidRPr="00E82D45" w:rsidRDefault="00174BAC" w:rsidP="00174BAC">
      <w:pPr>
        <w:pStyle w:val="ListParagraph"/>
        <w:spacing w:after="0" w:line="240" w:lineRule="auto"/>
        <w:ind w:left="360"/>
        <w:jc w:val="both"/>
        <w:rPr>
          <w:rFonts w:ascii="Times New Roman" w:hAnsi="Times New Roman" w:cs="Times New Roman"/>
          <w:sz w:val="24"/>
          <w:szCs w:val="24"/>
        </w:rPr>
      </w:pPr>
    </w:p>
    <w:p w:rsidR="00174BAC" w:rsidRPr="00E82D45" w:rsidRDefault="00174BAC" w:rsidP="00BD5F80">
      <w:pPr>
        <w:spacing w:after="0" w:line="480" w:lineRule="auto"/>
        <w:ind w:left="284"/>
        <w:jc w:val="both"/>
        <w:rPr>
          <w:rFonts w:ascii="Times New Roman" w:hAnsi="Times New Roman" w:cs="Times New Roman"/>
          <w:sz w:val="24"/>
          <w:szCs w:val="24"/>
        </w:rPr>
      </w:pPr>
      <w:r w:rsidRPr="00E82D45">
        <w:rPr>
          <w:rFonts w:ascii="Times New Roman" w:hAnsi="Times New Roman" w:cs="Times New Roman"/>
          <w:sz w:val="24"/>
          <w:szCs w:val="24"/>
        </w:rPr>
        <w:t>Dalam fatwa Dewan Syariah Nasional No 01/DSN-MUI/IV/2000 disebutkan bahwa giro adalah simpanan dana yang penarikannya dapat dilakukan setiap saat dengan menggunakan cek, bilyet giro, sarana perintah pembayaran lainnya, atau dengan pemindahbukuan. Giro ada dua jenis, yaitu :</w:t>
      </w:r>
    </w:p>
    <w:p w:rsidR="00174BAC" w:rsidRPr="00E82D45" w:rsidRDefault="00174BAC" w:rsidP="00BD5F80">
      <w:pPr>
        <w:pStyle w:val="ListParagraph"/>
        <w:numPr>
          <w:ilvl w:val="0"/>
          <w:numId w:val="26"/>
        </w:numPr>
        <w:spacing w:after="0" w:line="480" w:lineRule="auto"/>
        <w:ind w:left="567" w:hanging="284"/>
        <w:jc w:val="both"/>
        <w:rPr>
          <w:rFonts w:ascii="Times New Roman" w:hAnsi="Times New Roman" w:cs="Times New Roman"/>
          <w:sz w:val="24"/>
          <w:szCs w:val="24"/>
        </w:rPr>
      </w:pPr>
      <w:r w:rsidRPr="00E82D45">
        <w:rPr>
          <w:rFonts w:ascii="Times New Roman" w:hAnsi="Times New Roman" w:cs="Times New Roman"/>
          <w:sz w:val="24"/>
          <w:szCs w:val="24"/>
        </w:rPr>
        <w:t>Giro yang tidak dibenarkan secara syariah, yaitu giro yang berdasarkan perhitungan bunga.</w:t>
      </w:r>
    </w:p>
    <w:p w:rsidR="00174BAC" w:rsidRPr="00E82D45" w:rsidRDefault="00174BAC" w:rsidP="00BD5F80">
      <w:pPr>
        <w:pStyle w:val="ListParagraph"/>
        <w:numPr>
          <w:ilvl w:val="0"/>
          <w:numId w:val="26"/>
        </w:numPr>
        <w:spacing w:after="0" w:line="480" w:lineRule="auto"/>
        <w:ind w:left="567" w:hanging="284"/>
        <w:jc w:val="both"/>
        <w:rPr>
          <w:rFonts w:ascii="Times New Roman" w:hAnsi="Times New Roman" w:cs="Times New Roman"/>
          <w:sz w:val="24"/>
          <w:szCs w:val="24"/>
        </w:rPr>
      </w:pPr>
      <w:r w:rsidRPr="00E82D45">
        <w:rPr>
          <w:rFonts w:ascii="Times New Roman" w:hAnsi="Times New Roman" w:cs="Times New Roman"/>
          <w:sz w:val="24"/>
          <w:szCs w:val="24"/>
        </w:rPr>
        <w:t xml:space="preserve">Giro yang dibenarkan secara syariah, yaitu giro yang berdasarkan prinsip </w:t>
      </w:r>
      <w:r w:rsidRPr="00E82D45">
        <w:rPr>
          <w:rFonts w:ascii="Times New Roman" w:hAnsi="Times New Roman" w:cs="Times New Roman"/>
          <w:i/>
          <w:sz w:val="24"/>
          <w:szCs w:val="24"/>
        </w:rPr>
        <w:t xml:space="preserve">mudharabah </w:t>
      </w:r>
      <w:r w:rsidRPr="00E82D45">
        <w:rPr>
          <w:rFonts w:ascii="Times New Roman" w:hAnsi="Times New Roman" w:cs="Times New Roman"/>
          <w:sz w:val="24"/>
          <w:szCs w:val="24"/>
        </w:rPr>
        <w:t xml:space="preserve">dan </w:t>
      </w:r>
      <w:r w:rsidRPr="00E82D45">
        <w:rPr>
          <w:rFonts w:ascii="Times New Roman" w:hAnsi="Times New Roman" w:cs="Times New Roman"/>
          <w:i/>
          <w:sz w:val="24"/>
          <w:szCs w:val="24"/>
        </w:rPr>
        <w:t>wadiah.</w:t>
      </w:r>
    </w:p>
    <w:p w:rsidR="00174BAC" w:rsidRPr="00E82D45" w:rsidRDefault="00174BAC" w:rsidP="00BD5F80">
      <w:pPr>
        <w:pStyle w:val="ListParagraph"/>
        <w:numPr>
          <w:ilvl w:val="0"/>
          <w:numId w:val="27"/>
        </w:numPr>
        <w:spacing w:after="0" w:line="480" w:lineRule="auto"/>
        <w:ind w:left="851" w:hanging="284"/>
        <w:jc w:val="both"/>
        <w:rPr>
          <w:rFonts w:ascii="Times New Roman" w:hAnsi="Times New Roman" w:cs="Times New Roman"/>
          <w:sz w:val="24"/>
          <w:szCs w:val="24"/>
        </w:rPr>
      </w:pPr>
      <w:r w:rsidRPr="00E82D45">
        <w:rPr>
          <w:rFonts w:ascii="Times New Roman" w:hAnsi="Times New Roman" w:cs="Times New Roman"/>
          <w:sz w:val="24"/>
          <w:szCs w:val="24"/>
        </w:rPr>
        <w:t xml:space="preserve">Giro </w:t>
      </w:r>
      <w:r w:rsidRPr="00E82D45">
        <w:rPr>
          <w:rFonts w:ascii="Times New Roman" w:hAnsi="Times New Roman" w:cs="Times New Roman"/>
          <w:i/>
          <w:sz w:val="24"/>
          <w:szCs w:val="24"/>
        </w:rPr>
        <w:t>wadiah</w:t>
      </w:r>
      <w:r w:rsidRPr="00E82D45">
        <w:rPr>
          <w:rFonts w:ascii="Times New Roman" w:hAnsi="Times New Roman" w:cs="Times New Roman"/>
          <w:sz w:val="24"/>
          <w:szCs w:val="24"/>
        </w:rPr>
        <w:t xml:space="preserve"> adalah simpanan dana yang bersifat titipan yang penarikannya dapat dilakukan setiap saat menggunakan cek, bilyet giro, sarana perintah pembayaran lainnya, atau dengan pemindahbukuan, dan terhadap titipan tersebut tidak dipersyaratkan imbalan kecuali dalam bentuk pemberian bonus secara sukarela (‘</w:t>
      </w:r>
      <w:r w:rsidRPr="00E82D45">
        <w:rPr>
          <w:rFonts w:ascii="Times New Roman" w:hAnsi="Times New Roman" w:cs="Times New Roman"/>
          <w:i/>
          <w:sz w:val="24"/>
          <w:szCs w:val="24"/>
        </w:rPr>
        <w:t>athaya).</w:t>
      </w:r>
    </w:p>
    <w:p w:rsidR="00174BAC" w:rsidRPr="00E82D45" w:rsidRDefault="00174BAC" w:rsidP="00BD5F80">
      <w:pPr>
        <w:pStyle w:val="ListParagraph"/>
        <w:numPr>
          <w:ilvl w:val="0"/>
          <w:numId w:val="27"/>
        </w:numPr>
        <w:spacing w:after="0" w:line="480" w:lineRule="auto"/>
        <w:ind w:left="851" w:hanging="284"/>
        <w:jc w:val="both"/>
        <w:rPr>
          <w:rFonts w:ascii="Times New Roman" w:hAnsi="Times New Roman" w:cs="Times New Roman"/>
          <w:sz w:val="24"/>
          <w:szCs w:val="24"/>
        </w:rPr>
      </w:pPr>
      <w:r w:rsidRPr="00E82D45">
        <w:rPr>
          <w:rFonts w:ascii="Times New Roman" w:hAnsi="Times New Roman" w:cs="Times New Roman"/>
          <w:sz w:val="24"/>
          <w:szCs w:val="24"/>
        </w:rPr>
        <w:t xml:space="preserve">Giro </w:t>
      </w:r>
      <w:r w:rsidRPr="00E82D45">
        <w:rPr>
          <w:rFonts w:ascii="Times New Roman" w:hAnsi="Times New Roman" w:cs="Times New Roman"/>
          <w:i/>
          <w:sz w:val="24"/>
          <w:szCs w:val="24"/>
        </w:rPr>
        <w:t xml:space="preserve">Mudharabah </w:t>
      </w:r>
      <w:r w:rsidRPr="00E82D45">
        <w:rPr>
          <w:rFonts w:ascii="Times New Roman" w:hAnsi="Times New Roman" w:cs="Times New Roman"/>
          <w:sz w:val="24"/>
          <w:szCs w:val="24"/>
        </w:rPr>
        <w:t>simpanan dana yang bersifat investasi yang penarikannya dapat dilakukan sesuai kesepakatan  menggunakan cek, bilyet giro, sarana perintah pembayaran lainnya, atau dengan pemindahbukuan, dan terhadap investasi tersebut diberikan bagi hasil sesuai nisbah yang disepakati dimuka</w:t>
      </w:r>
      <w:r w:rsidRPr="00E82D45">
        <w:rPr>
          <w:rFonts w:ascii="Times New Roman" w:hAnsi="Times New Roman" w:cs="Times New Roman"/>
          <w:i/>
          <w:sz w:val="24"/>
          <w:szCs w:val="24"/>
        </w:rPr>
        <w:t>.</w:t>
      </w:r>
    </w:p>
    <w:p w:rsidR="00174BAC" w:rsidRPr="00E82D45" w:rsidRDefault="00174BAC" w:rsidP="00BD5F80">
      <w:pPr>
        <w:pStyle w:val="ListParagraph"/>
        <w:numPr>
          <w:ilvl w:val="0"/>
          <w:numId w:val="24"/>
        </w:numPr>
        <w:spacing w:after="0" w:line="480" w:lineRule="auto"/>
        <w:ind w:left="284" w:hanging="284"/>
        <w:jc w:val="both"/>
        <w:rPr>
          <w:rFonts w:ascii="Times New Roman" w:hAnsi="Times New Roman" w:cs="Times New Roman"/>
          <w:sz w:val="24"/>
          <w:szCs w:val="24"/>
        </w:rPr>
      </w:pPr>
      <w:r w:rsidRPr="00E82D45">
        <w:rPr>
          <w:rFonts w:ascii="Times New Roman" w:hAnsi="Times New Roman" w:cs="Times New Roman"/>
          <w:sz w:val="24"/>
          <w:szCs w:val="24"/>
        </w:rPr>
        <w:t>Tabungan</w:t>
      </w:r>
    </w:p>
    <w:p w:rsidR="00174BAC" w:rsidRPr="00E82D45" w:rsidRDefault="00174BAC" w:rsidP="00BD5F80">
      <w:pPr>
        <w:spacing w:after="0" w:line="480" w:lineRule="auto"/>
        <w:ind w:left="284"/>
        <w:jc w:val="both"/>
        <w:rPr>
          <w:rFonts w:ascii="Times New Roman" w:hAnsi="Times New Roman" w:cs="Times New Roman"/>
          <w:sz w:val="24"/>
          <w:szCs w:val="24"/>
        </w:rPr>
      </w:pPr>
      <w:r w:rsidRPr="00E82D45">
        <w:rPr>
          <w:rFonts w:ascii="Times New Roman" w:hAnsi="Times New Roman" w:cs="Times New Roman"/>
          <w:sz w:val="24"/>
          <w:szCs w:val="24"/>
        </w:rPr>
        <w:t>Menurut Undang-Undang Perbankan Syariah Nomor 21 tahun 2008, tabungan yaitu :</w:t>
      </w:r>
    </w:p>
    <w:p w:rsidR="00174BAC" w:rsidRPr="00E82D45" w:rsidRDefault="00174BAC" w:rsidP="00BD5F80">
      <w:pPr>
        <w:pStyle w:val="ListParagraph"/>
        <w:spacing w:after="0" w:line="240" w:lineRule="auto"/>
        <w:ind w:left="851"/>
        <w:jc w:val="both"/>
        <w:rPr>
          <w:rFonts w:ascii="Times New Roman" w:hAnsi="Times New Roman" w:cs="Times New Roman"/>
          <w:sz w:val="24"/>
          <w:szCs w:val="24"/>
        </w:rPr>
      </w:pPr>
      <w:r w:rsidRPr="00E82D45">
        <w:rPr>
          <w:rFonts w:ascii="Times New Roman" w:hAnsi="Times New Roman" w:cs="Times New Roman"/>
          <w:sz w:val="24"/>
          <w:szCs w:val="24"/>
        </w:rPr>
        <w:lastRenderedPageBreak/>
        <w:t xml:space="preserve">“Tabungan adalah simpanan berdasarkan akad </w:t>
      </w:r>
      <w:r w:rsidRPr="00E82D45">
        <w:rPr>
          <w:rFonts w:ascii="Times New Roman" w:hAnsi="Times New Roman" w:cs="Times New Roman"/>
          <w:i/>
          <w:sz w:val="24"/>
          <w:szCs w:val="24"/>
        </w:rPr>
        <w:t>wadiah</w:t>
      </w:r>
      <w:r w:rsidRPr="00E82D45">
        <w:rPr>
          <w:rFonts w:ascii="Times New Roman" w:hAnsi="Times New Roman" w:cs="Times New Roman"/>
          <w:sz w:val="24"/>
          <w:szCs w:val="24"/>
        </w:rPr>
        <w:t xml:space="preserve">atau investasi dana berdasarkan </w:t>
      </w:r>
      <w:r w:rsidRPr="00E82D45">
        <w:rPr>
          <w:rFonts w:ascii="Times New Roman" w:hAnsi="Times New Roman" w:cs="Times New Roman"/>
          <w:i/>
          <w:sz w:val="24"/>
          <w:szCs w:val="24"/>
        </w:rPr>
        <w:t>mudharabah</w:t>
      </w:r>
      <w:r w:rsidRPr="00E82D45">
        <w:rPr>
          <w:rFonts w:ascii="Times New Roman" w:hAnsi="Times New Roman" w:cs="Times New Roman"/>
          <w:sz w:val="24"/>
          <w:szCs w:val="24"/>
        </w:rPr>
        <w:t xml:space="preserve"> atau akad lain yang tidak bertentangan dengan prinsip syariah yang penarikannya dapat dilakukan menurut syarat dan ketentuan tertentu yang disepakati, tetapi tidak dapat ditarik dengan cek, bilyet giro, dan/atau alat lainnya yang dipersamakan dengan itu.”</w:t>
      </w:r>
    </w:p>
    <w:p w:rsidR="00174BAC" w:rsidRPr="00E82D45" w:rsidRDefault="00174BAC" w:rsidP="00677F8A">
      <w:pPr>
        <w:pStyle w:val="ListParagraph"/>
        <w:spacing w:after="0" w:line="240" w:lineRule="auto"/>
        <w:ind w:left="851"/>
        <w:jc w:val="both"/>
        <w:rPr>
          <w:rFonts w:ascii="Times New Roman" w:hAnsi="Times New Roman" w:cs="Times New Roman"/>
          <w:sz w:val="24"/>
          <w:szCs w:val="24"/>
        </w:rPr>
      </w:pPr>
    </w:p>
    <w:p w:rsidR="00174BAC" w:rsidRPr="00E82D45" w:rsidRDefault="00174BAC" w:rsidP="00BD5F80">
      <w:pPr>
        <w:tabs>
          <w:tab w:val="left" w:pos="284"/>
        </w:tabs>
        <w:spacing w:after="0" w:line="480" w:lineRule="auto"/>
        <w:ind w:left="284"/>
        <w:jc w:val="both"/>
        <w:rPr>
          <w:rFonts w:ascii="Times New Roman" w:hAnsi="Times New Roman" w:cs="Times New Roman"/>
          <w:sz w:val="24"/>
          <w:szCs w:val="24"/>
        </w:rPr>
      </w:pPr>
      <w:r w:rsidRPr="00E82D45">
        <w:rPr>
          <w:rFonts w:ascii="Times New Roman" w:hAnsi="Times New Roman" w:cs="Times New Roman"/>
          <w:sz w:val="24"/>
          <w:szCs w:val="24"/>
        </w:rPr>
        <w:t>Dalam Fatwa Dewan Syariah Nasional No. 02/DSN-MUI/IV/2000, tabungan terdiri atas dua jenis yaitu :</w:t>
      </w:r>
    </w:p>
    <w:p w:rsidR="00174BAC" w:rsidRPr="00E82D45" w:rsidRDefault="00174BAC" w:rsidP="00BD5F80">
      <w:pPr>
        <w:pStyle w:val="ListParagraph"/>
        <w:numPr>
          <w:ilvl w:val="0"/>
          <w:numId w:val="22"/>
        </w:numPr>
        <w:spacing w:after="0" w:line="480" w:lineRule="auto"/>
        <w:ind w:left="567" w:hanging="283"/>
        <w:jc w:val="both"/>
        <w:rPr>
          <w:rFonts w:ascii="Times New Roman" w:hAnsi="Times New Roman" w:cs="Times New Roman"/>
          <w:sz w:val="24"/>
          <w:szCs w:val="24"/>
        </w:rPr>
      </w:pPr>
      <w:r w:rsidRPr="00E82D45">
        <w:rPr>
          <w:rFonts w:ascii="Times New Roman" w:hAnsi="Times New Roman" w:cs="Times New Roman"/>
          <w:sz w:val="24"/>
          <w:szCs w:val="24"/>
        </w:rPr>
        <w:t>Tabungan yang tidak dibenarkan dalam pinsip syariah yang berupa tabungan berdasarkan perhitungan bunga.</w:t>
      </w:r>
    </w:p>
    <w:p w:rsidR="00174BAC" w:rsidRPr="00E82D45" w:rsidRDefault="00174BAC" w:rsidP="00E173A0">
      <w:pPr>
        <w:pStyle w:val="ListParagraph"/>
        <w:numPr>
          <w:ilvl w:val="0"/>
          <w:numId w:val="22"/>
        </w:numPr>
        <w:spacing w:after="0" w:line="480" w:lineRule="auto"/>
        <w:ind w:left="567" w:hanging="283"/>
        <w:jc w:val="both"/>
        <w:rPr>
          <w:rFonts w:ascii="Times New Roman" w:hAnsi="Times New Roman" w:cs="Times New Roman"/>
          <w:sz w:val="24"/>
          <w:szCs w:val="24"/>
        </w:rPr>
      </w:pPr>
      <w:r w:rsidRPr="00E82D45">
        <w:rPr>
          <w:rFonts w:ascii="Times New Roman" w:hAnsi="Times New Roman" w:cs="Times New Roman"/>
          <w:sz w:val="24"/>
          <w:szCs w:val="24"/>
        </w:rPr>
        <w:t xml:space="preserve">Tabungan yang dibenarkan secara prinsip syariah, yaitu tabungan yang berdasarkan prinsip </w:t>
      </w:r>
      <w:r w:rsidRPr="00E82D45">
        <w:rPr>
          <w:rFonts w:ascii="Times New Roman" w:hAnsi="Times New Roman" w:cs="Times New Roman"/>
          <w:i/>
          <w:sz w:val="24"/>
          <w:szCs w:val="24"/>
        </w:rPr>
        <w:t>mudharabah</w:t>
      </w:r>
      <w:r w:rsidRPr="00E82D45">
        <w:rPr>
          <w:rFonts w:ascii="Times New Roman" w:hAnsi="Times New Roman" w:cs="Times New Roman"/>
          <w:sz w:val="24"/>
          <w:szCs w:val="24"/>
        </w:rPr>
        <w:t xml:space="preserve"> dan </w:t>
      </w:r>
      <w:r w:rsidRPr="00E82D45">
        <w:rPr>
          <w:rFonts w:ascii="Times New Roman" w:hAnsi="Times New Roman" w:cs="Times New Roman"/>
          <w:i/>
          <w:sz w:val="24"/>
          <w:szCs w:val="24"/>
        </w:rPr>
        <w:t>wadiah.</w:t>
      </w:r>
    </w:p>
    <w:p w:rsidR="00174BAC" w:rsidRPr="00E82D45" w:rsidRDefault="00174BAC" w:rsidP="00BD5F80">
      <w:pPr>
        <w:pStyle w:val="ListParagraph"/>
        <w:numPr>
          <w:ilvl w:val="0"/>
          <w:numId w:val="23"/>
        </w:numPr>
        <w:tabs>
          <w:tab w:val="left" w:pos="1276"/>
        </w:tabs>
        <w:spacing w:after="0" w:line="480" w:lineRule="auto"/>
        <w:ind w:left="851" w:hanging="284"/>
        <w:jc w:val="both"/>
        <w:rPr>
          <w:rFonts w:ascii="Times New Roman" w:hAnsi="Times New Roman" w:cs="Times New Roman"/>
          <w:sz w:val="24"/>
          <w:szCs w:val="24"/>
        </w:rPr>
      </w:pPr>
      <w:r w:rsidRPr="00E82D45">
        <w:rPr>
          <w:rFonts w:ascii="Times New Roman" w:hAnsi="Times New Roman" w:cs="Times New Roman"/>
          <w:sz w:val="24"/>
          <w:szCs w:val="24"/>
        </w:rPr>
        <w:t xml:space="preserve">Tabungan </w:t>
      </w:r>
      <w:r w:rsidRPr="00E82D45">
        <w:rPr>
          <w:rFonts w:ascii="Times New Roman" w:hAnsi="Times New Roman" w:cs="Times New Roman"/>
          <w:i/>
          <w:sz w:val="24"/>
          <w:szCs w:val="24"/>
        </w:rPr>
        <w:t xml:space="preserve">wadiah </w:t>
      </w:r>
      <w:r w:rsidRPr="00E82D45">
        <w:rPr>
          <w:rFonts w:ascii="Times New Roman" w:hAnsi="Times New Roman" w:cs="Times New Roman"/>
          <w:sz w:val="24"/>
          <w:szCs w:val="24"/>
        </w:rPr>
        <w:t>adalah simpanan dana nasabah pada bank yang bersifat titipan dan penarikannya dapat dilakukan setiap saat dan terhdap titipan tersebut bank tidak dipersyaratkan untuk memberikan imbalan kecuali dalam bentuk pemberian bonus secara sukarela.</w:t>
      </w:r>
    </w:p>
    <w:p w:rsidR="00BD5F80" w:rsidRPr="00F00BC0" w:rsidRDefault="00174BAC" w:rsidP="00F00BC0">
      <w:pPr>
        <w:pStyle w:val="ListParagraph"/>
        <w:numPr>
          <w:ilvl w:val="0"/>
          <w:numId w:val="23"/>
        </w:numPr>
        <w:tabs>
          <w:tab w:val="left" w:pos="1276"/>
        </w:tabs>
        <w:spacing w:after="0" w:line="480" w:lineRule="auto"/>
        <w:ind w:left="851" w:hanging="284"/>
        <w:jc w:val="both"/>
        <w:rPr>
          <w:rFonts w:ascii="Times New Roman" w:hAnsi="Times New Roman" w:cs="Times New Roman"/>
          <w:sz w:val="24"/>
          <w:szCs w:val="24"/>
        </w:rPr>
      </w:pPr>
      <w:r w:rsidRPr="00E82D45">
        <w:rPr>
          <w:rFonts w:ascii="Times New Roman" w:hAnsi="Times New Roman" w:cs="Times New Roman"/>
          <w:sz w:val="24"/>
          <w:szCs w:val="24"/>
        </w:rPr>
        <w:t xml:space="preserve">Tabungan </w:t>
      </w:r>
      <w:r w:rsidRPr="00E82D45">
        <w:rPr>
          <w:rFonts w:ascii="Times New Roman" w:hAnsi="Times New Roman" w:cs="Times New Roman"/>
          <w:i/>
          <w:sz w:val="24"/>
          <w:szCs w:val="24"/>
        </w:rPr>
        <w:t>mudharabah</w:t>
      </w:r>
      <w:r w:rsidRPr="00E82D45">
        <w:rPr>
          <w:rFonts w:ascii="Times New Roman" w:hAnsi="Times New Roman" w:cs="Times New Roman"/>
          <w:sz w:val="24"/>
          <w:szCs w:val="24"/>
        </w:rPr>
        <w:t xml:space="preserve">adalah simpanan dana nasabah pada bank yang bersifat investasi dan penarikannya tidak dapat dilakukan setiap saat dan terhadap investasi tersebut diberikan bagi hasil sesuai nisbah yang telah disepakati di muka. </w:t>
      </w:r>
    </w:p>
    <w:p w:rsidR="00174BAC" w:rsidRPr="00E82D45" w:rsidRDefault="00174BAC" w:rsidP="00BD5F80">
      <w:pPr>
        <w:pStyle w:val="ListParagraph"/>
        <w:numPr>
          <w:ilvl w:val="0"/>
          <w:numId w:val="22"/>
        </w:numPr>
        <w:spacing w:after="0" w:line="480" w:lineRule="auto"/>
        <w:ind w:left="284" w:hanging="284"/>
        <w:jc w:val="both"/>
        <w:rPr>
          <w:rFonts w:ascii="Times New Roman" w:hAnsi="Times New Roman" w:cs="Times New Roman"/>
          <w:sz w:val="24"/>
          <w:szCs w:val="24"/>
        </w:rPr>
      </w:pPr>
      <w:r w:rsidRPr="00E82D45">
        <w:rPr>
          <w:rFonts w:ascii="Times New Roman" w:hAnsi="Times New Roman" w:cs="Times New Roman"/>
          <w:sz w:val="24"/>
          <w:szCs w:val="24"/>
        </w:rPr>
        <w:t>Deposito</w:t>
      </w:r>
    </w:p>
    <w:p w:rsidR="00174BAC" w:rsidRPr="00E82D45" w:rsidRDefault="00174BAC" w:rsidP="00BD5F80">
      <w:pPr>
        <w:spacing w:after="0" w:line="480" w:lineRule="auto"/>
        <w:ind w:firstLine="284"/>
        <w:jc w:val="both"/>
        <w:rPr>
          <w:rFonts w:ascii="Times New Roman" w:hAnsi="Times New Roman" w:cs="Times New Roman"/>
          <w:sz w:val="24"/>
          <w:szCs w:val="24"/>
          <w:lang w:val="id-ID"/>
        </w:rPr>
      </w:pPr>
      <w:r w:rsidRPr="00E82D45">
        <w:rPr>
          <w:rFonts w:ascii="Times New Roman" w:hAnsi="Times New Roman" w:cs="Times New Roman"/>
          <w:sz w:val="24"/>
          <w:szCs w:val="24"/>
        </w:rPr>
        <w:t xml:space="preserve">Deposito menurut Undang-Undang Perbankan </w:t>
      </w:r>
      <w:r w:rsidR="00BD5F80" w:rsidRPr="00E82D45">
        <w:rPr>
          <w:rFonts w:ascii="Times New Roman" w:hAnsi="Times New Roman" w:cs="Times New Roman"/>
          <w:sz w:val="24"/>
          <w:szCs w:val="24"/>
        </w:rPr>
        <w:t>Syariah No 21 tahun 2008 yaitu</w:t>
      </w:r>
      <w:r w:rsidR="00BD5F80" w:rsidRPr="00E82D45">
        <w:rPr>
          <w:rFonts w:ascii="Times New Roman" w:hAnsi="Times New Roman" w:cs="Times New Roman"/>
          <w:sz w:val="24"/>
          <w:szCs w:val="24"/>
          <w:lang w:val="id-ID"/>
        </w:rPr>
        <w:t>:</w:t>
      </w:r>
    </w:p>
    <w:p w:rsidR="00174BAC" w:rsidRPr="00E82D45" w:rsidRDefault="00174BAC" w:rsidP="00BD5F80">
      <w:pPr>
        <w:pStyle w:val="ListParagraph"/>
        <w:spacing w:after="0" w:line="240" w:lineRule="auto"/>
        <w:ind w:left="851"/>
        <w:jc w:val="both"/>
        <w:rPr>
          <w:rFonts w:ascii="Times New Roman" w:hAnsi="Times New Roman" w:cs="Times New Roman"/>
          <w:sz w:val="24"/>
          <w:szCs w:val="24"/>
        </w:rPr>
      </w:pPr>
      <w:r w:rsidRPr="00E82D45">
        <w:rPr>
          <w:rFonts w:ascii="Times New Roman" w:hAnsi="Times New Roman" w:cs="Times New Roman"/>
          <w:sz w:val="24"/>
          <w:szCs w:val="24"/>
        </w:rPr>
        <w:t xml:space="preserve">“Deposito adalah investasi dana berdasarkan akad </w:t>
      </w:r>
      <w:r w:rsidRPr="00E82D45">
        <w:rPr>
          <w:rFonts w:ascii="Times New Roman" w:hAnsi="Times New Roman" w:cs="Times New Roman"/>
          <w:i/>
          <w:sz w:val="24"/>
          <w:szCs w:val="24"/>
        </w:rPr>
        <w:t>mudharabah</w:t>
      </w:r>
      <w:r w:rsidRPr="00E82D45">
        <w:rPr>
          <w:rFonts w:ascii="Times New Roman" w:hAnsi="Times New Roman" w:cs="Times New Roman"/>
          <w:sz w:val="24"/>
          <w:szCs w:val="24"/>
        </w:rPr>
        <w:t xml:space="preserve"> atau akad lain yang tidak bertentangan dengan prinsip syariah, yang penarikannya hanya dapat dilakukan pada waktu tertentu berdasarkan akad antara nasabah penyimoan dan bank syariah dan/atau Unit Usaha Syariah (UUS).“</w:t>
      </w:r>
    </w:p>
    <w:p w:rsidR="00174BAC" w:rsidRPr="00E82D45" w:rsidRDefault="00174BAC" w:rsidP="00174BAC">
      <w:pPr>
        <w:spacing w:after="0" w:line="240" w:lineRule="auto"/>
        <w:jc w:val="both"/>
        <w:rPr>
          <w:rFonts w:ascii="Times New Roman" w:hAnsi="Times New Roman" w:cs="Times New Roman"/>
          <w:sz w:val="24"/>
          <w:szCs w:val="24"/>
        </w:rPr>
      </w:pPr>
    </w:p>
    <w:p w:rsidR="00174BAC" w:rsidRPr="00E82D45" w:rsidRDefault="00174BAC" w:rsidP="00BD5F80">
      <w:pPr>
        <w:tabs>
          <w:tab w:val="left" w:pos="993"/>
        </w:tabs>
        <w:spacing w:after="0" w:line="480" w:lineRule="auto"/>
        <w:ind w:left="284"/>
        <w:jc w:val="both"/>
        <w:rPr>
          <w:rFonts w:ascii="Times New Roman" w:hAnsi="Times New Roman" w:cs="Times New Roman"/>
          <w:sz w:val="24"/>
          <w:szCs w:val="24"/>
        </w:rPr>
      </w:pPr>
      <w:r w:rsidRPr="00E82D45">
        <w:rPr>
          <w:rFonts w:ascii="Times New Roman" w:hAnsi="Times New Roman" w:cs="Times New Roman"/>
          <w:sz w:val="24"/>
          <w:szCs w:val="24"/>
        </w:rPr>
        <w:lastRenderedPageBreak/>
        <w:t>Dalam fatwa Dewan Syariah Nasional No. 03/DSN-MUI/IV/2000, deposito terdiri atas dua jenis, yaitu :</w:t>
      </w:r>
    </w:p>
    <w:p w:rsidR="00174BAC" w:rsidRPr="00E82D45" w:rsidRDefault="00174BAC" w:rsidP="00BD5F80">
      <w:pPr>
        <w:pStyle w:val="ListParagraph"/>
        <w:numPr>
          <w:ilvl w:val="0"/>
          <w:numId w:val="25"/>
        </w:numPr>
        <w:tabs>
          <w:tab w:val="left" w:pos="0"/>
        </w:tabs>
        <w:spacing w:after="0" w:line="480" w:lineRule="auto"/>
        <w:ind w:left="567" w:hanging="284"/>
        <w:jc w:val="both"/>
        <w:rPr>
          <w:rFonts w:ascii="Times New Roman" w:hAnsi="Times New Roman" w:cs="Times New Roman"/>
          <w:sz w:val="24"/>
          <w:szCs w:val="24"/>
        </w:rPr>
      </w:pPr>
      <w:r w:rsidRPr="00E82D45">
        <w:rPr>
          <w:rFonts w:ascii="Times New Roman" w:hAnsi="Times New Roman" w:cs="Times New Roman"/>
          <w:sz w:val="24"/>
          <w:szCs w:val="24"/>
        </w:rPr>
        <w:t>Deposito yang tidak dibenarkan secara prinsip syariah, yaitu deposito yang berdasarkan perhitungan bunga.</w:t>
      </w:r>
    </w:p>
    <w:p w:rsidR="00174BAC" w:rsidRPr="00E82D45" w:rsidRDefault="00174BAC" w:rsidP="00BD5F80">
      <w:pPr>
        <w:pStyle w:val="ListParagraph"/>
        <w:numPr>
          <w:ilvl w:val="0"/>
          <w:numId w:val="25"/>
        </w:numPr>
        <w:tabs>
          <w:tab w:val="left" w:pos="0"/>
        </w:tabs>
        <w:spacing w:after="0" w:line="480" w:lineRule="auto"/>
        <w:ind w:left="567" w:hanging="283"/>
        <w:jc w:val="both"/>
        <w:rPr>
          <w:rFonts w:ascii="Times New Roman" w:hAnsi="Times New Roman" w:cs="Times New Roman"/>
          <w:sz w:val="24"/>
          <w:szCs w:val="24"/>
        </w:rPr>
      </w:pPr>
      <w:r w:rsidRPr="00E82D45">
        <w:rPr>
          <w:rFonts w:ascii="Times New Roman" w:hAnsi="Times New Roman" w:cs="Times New Roman"/>
          <w:sz w:val="24"/>
          <w:szCs w:val="24"/>
        </w:rPr>
        <w:t xml:space="preserve">Deposito yang dibenarkan secara syariah, yaitu deposito yang berdasarkan prinsip </w:t>
      </w:r>
      <w:r w:rsidRPr="00E82D45">
        <w:rPr>
          <w:rFonts w:ascii="Times New Roman" w:hAnsi="Times New Roman" w:cs="Times New Roman"/>
          <w:i/>
          <w:sz w:val="24"/>
          <w:szCs w:val="24"/>
        </w:rPr>
        <w:t>mudharabah.</w:t>
      </w:r>
    </w:p>
    <w:p w:rsidR="00174BAC" w:rsidRPr="00E82D45" w:rsidRDefault="00174BAC" w:rsidP="00BD5F80">
      <w:pPr>
        <w:spacing w:after="0" w:line="480" w:lineRule="auto"/>
        <w:ind w:left="284"/>
        <w:jc w:val="both"/>
        <w:rPr>
          <w:rFonts w:ascii="Times New Roman" w:hAnsi="Times New Roman" w:cs="Times New Roman"/>
          <w:sz w:val="24"/>
          <w:szCs w:val="24"/>
          <w:lang w:val="id-ID"/>
        </w:rPr>
      </w:pPr>
      <w:r w:rsidRPr="00E82D45">
        <w:rPr>
          <w:rFonts w:ascii="Times New Roman" w:hAnsi="Times New Roman" w:cs="Times New Roman"/>
          <w:sz w:val="24"/>
          <w:szCs w:val="24"/>
        </w:rPr>
        <w:t>Deposito adalah bentuk simpanan nasabah yang mempunyai jumlah minimal tertentu, jangka waktu tertentu, dan bagi hasilnya lebih tinggi dari pada tabungan.Nasabah membuka deposito dengan jumlah minimal tertentu dengan jangka waktu yang telah disepakati.Sehingga nasabah tidak dapat mencairkan dananya sebelum jatuh tempo yang telah disepakati, tetapi bagi hasil yang ditawarkan jauh lebih tinggi dari pada tabungan biasa dan tabungan berencana. Produk penghimpunan dana ini biasanya dipilih oleh nasabah yang memiliki kelebihan dana sehingga selain bertujuan menyimpan dananya, bertujuan pula untuk sarana investasi.</w:t>
      </w:r>
    </w:p>
    <w:p w:rsidR="00E415A5" w:rsidRPr="00F00BC0" w:rsidRDefault="00E415A5" w:rsidP="00F00BC0">
      <w:pPr>
        <w:spacing w:after="0" w:line="480" w:lineRule="auto"/>
        <w:jc w:val="both"/>
        <w:rPr>
          <w:rFonts w:ascii="Times New Roman" w:hAnsi="Times New Roman" w:cs="Times New Roman"/>
          <w:color w:val="1D1B11" w:themeColor="background2" w:themeShade="1A"/>
          <w:sz w:val="24"/>
          <w:szCs w:val="24"/>
        </w:rPr>
      </w:pPr>
    </w:p>
    <w:p w:rsidR="00174BAC" w:rsidRPr="00E82D45" w:rsidRDefault="00174BAC" w:rsidP="00BD5F80">
      <w:pPr>
        <w:spacing w:after="0" w:line="480" w:lineRule="auto"/>
        <w:ind w:firstLine="284"/>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Penghimpunan dana tersebut dapat dilakukan dengan prinsip-prinsip sebagai berikut:</w:t>
      </w:r>
    </w:p>
    <w:p w:rsidR="00174BAC" w:rsidRPr="00E82D45" w:rsidRDefault="00174BAC" w:rsidP="00BD5F80">
      <w:pPr>
        <w:pStyle w:val="ListParagraph"/>
        <w:numPr>
          <w:ilvl w:val="0"/>
          <w:numId w:val="15"/>
        </w:numPr>
        <w:spacing w:after="0" w:line="480" w:lineRule="auto"/>
        <w:ind w:left="284" w:hanging="284"/>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Prinsip </w:t>
      </w:r>
      <w:r w:rsidRPr="00E82D45">
        <w:rPr>
          <w:rFonts w:ascii="Times New Roman" w:hAnsi="Times New Roman" w:cs="Times New Roman"/>
          <w:i/>
          <w:color w:val="1D1B11" w:themeColor="background2" w:themeShade="1A"/>
          <w:sz w:val="24"/>
          <w:szCs w:val="24"/>
        </w:rPr>
        <w:t>Wadiah</w:t>
      </w:r>
    </w:p>
    <w:p w:rsidR="00174BAC" w:rsidRPr="00E82D45" w:rsidRDefault="00174BAC" w:rsidP="00BD5F80">
      <w:pPr>
        <w:pStyle w:val="ListParagraph"/>
        <w:spacing w:after="0" w:line="480" w:lineRule="auto"/>
        <w:ind w:left="284"/>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Berdasarkan prinsip </w:t>
      </w:r>
      <w:r w:rsidRPr="00E82D45">
        <w:rPr>
          <w:rFonts w:ascii="Times New Roman" w:hAnsi="Times New Roman" w:cs="Times New Roman"/>
          <w:i/>
          <w:color w:val="1D1B11" w:themeColor="background2" w:themeShade="1A"/>
          <w:sz w:val="24"/>
          <w:szCs w:val="24"/>
        </w:rPr>
        <w:t>wadiah</w:t>
      </w:r>
      <w:r w:rsidRPr="00E82D45">
        <w:rPr>
          <w:rFonts w:ascii="Times New Roman" w:hAnsi="Times New Roman" w:cs="Times New Roman"/>
          <w:color w:val="1D1B11" w:themeColor="background2" w:themeShade="1A"/>
          <w:sz w:val="24"/>
          <w:szCs w:val="24"/>
        </w:rPr>
        <w:t xml:space="preserve">, maka yang berlaku adalah akad penitipan dana. Dalam akad ini bank pemilik/penanam dana bertindak selaku pihak yang menitipkan </w:t>
      </w:r>
      <w:r w:rsidRPr="00E82D45">
        <w:rPr>
          <w:rFonts w:ascii="Times New Roman" w:hAnsi="Times New Roman" w:cs="Times New Roman"/>
          <w:i/>
          <w:color w:val="1D1B11" w:themeColor="background2" w:themeShade="1A"/>
          <w:sz w:val="24"/>
          <w:szCs w:val="24"/>
        </w:rPr>
        <w:t xml:space="preserve">(muwaddi), </w:t>
      </w:r>
      <w:r w:rsidRPr="00E82D45">
        <w:rPr>
          <w:rFonts w:ascii="Times New Roman" w:hAnsi="Times New Roman" w:cs="Times New Roman"/>
          <w:color w:val="1D1B11" w:themeColor="background2" w:themeShade="1A"/>
          <w:sz w:val="24"/>
          <w:szCs w:val="24"/>
        </w:rPr>
        <w:t xml:space="preserve">sedangkan bank penerima/pengelola dana bertindak selaku penerima </w:t>
      </w:r>
      <w:r w:rsidRPr="00E82D45">
        <w:rPr>
          <w:rFonts w:ascii="Times New Roman" w:hAnsi="Times New Roman" w:cs="Times New Roman"/>
          <w:i/>
          <w:color w:val="1D1B11" w:themeColor="background2" w:themeShade="1A"/>
          <w:sz w:val="24"/>
          <w:szCs w:val="24"/>
        </w:rPr>
        <w:t>titipan (mustauda). Wadiah</w:t>
      </w:r>
      <w:r w:rsidRPr="00E82D45">
        <w:rPr>
          <w:rFonts w:ascii="Times New Roman" w:hAnsi="Times New Roman" w:cs="Times New Roman"/>
          <w:color w:val="1D1B11" w:themeColor="background2" w:themeShade="1A"/>
          <w:sz w:val="24"/>
          <w:szCs w:val="24"/>
        </w:rPr>
        <w:t xml:space="preserve"> adalah suatu akad di mana </w:t>
      </w:r>
      <w:r w:rsidRPr="00E82D45">
        <w:rPr>
          <w:rFonts w:ascii="Times New Roman" w:hAnsi="Times New Roman" w:cs="Times New Roman"/>
          <w:color w:val="1D1B11" w:themeColor="background2" w:themeShade="1A"/>
          <w:sz w:val="24"/>
          <w:szCs w:val="24"/>
        </w:rPr>
        <w:lastRenderedPageBreak/>
        <w:t xml:space="preserve">seorang menitipkan barangnya kepada penerima titipan tanpa dipungut biaya titipan dan sang penerima titipan tidak bertanggung jawab atas barang yang dititipkannya </w:t>
      </w:r>
      <w:r w:rsidRPr="00E82D45">
        <w:rPr>
          <w:rFonts w:ascii="Times New Roman" w:hAnsi="Times New Roman" w:cs="Times New Roman"/>
          <w:i/>
          <w:color w:val="1D1B11" w:themeColor="background2" w:themeShade="1A"/>
          <w:sz w:val="24"/>
          <w:szCs w:val="24"/>
        </w:rPr>
        <w:t>(Yad amanah)</w:t>
      </w:r>
      <w:r w:rsidRPr="00E82D45">
        <w:rPr>
          <w:rFonts w:ascii="Times New Roman" w:hAnsi="Times New Roman" w:cs="Times New Roman"/>
          <w:color w:val="1D1B11" w:themeColor="background2" w:themeShade="1A"/>
          <w:sz w:val="24"/>
          <w:szCs w:val="24"/>
        </w:rPr>
        <w:t xml:space="preserve">. Jika barang titipan digunakan oleh orang yang dititipi </w:t>
      </w:r>
      <w:r w:rsidRPr="00E82D45">
        <w:rPr>
          <w:rFonts w:ascii="Times New Roman" w:hAnsi="Times New Roman" w:cs="Times New Roman"/>
          <w:i/>
          <w:color w:val="1D1B11" w:themeColor="background2" w:themeShade="1A"/>
          <w:sz w:val="24"/>
          <w:szCs w:val="24"/>
        </w:rPr>
        <w:t>(mustauda),</w:t>
      </w:r>
      <w:r w:rsidRPr="00E82D45">
        <w:rPr>
          <w:rFonts w:ascii="Times New Roman" w:hAnsi="Times New Roman" w:cs="Times New Roman"/>
          <w:color w:val="1D1B11" w:themeColor="background2" w:themeShade="1A"/>
          <w:sz w:val="24"/>
          <w:szCs w:val="24"/>
        </w:rPr>
        <w:t xml:space="preserve">ia harus bertanggung jawab atas segala sesuatu yang timbul terhadap barang titipan </w:t>
      </w:r>
      <w:r w:rsidRPr="00E82D45">
        <w:rPr>
          <w:rFonts w:ascii="Times New Roman" w:hAnsi="Times New Roman" w:cs="Times New Roman"/>
          <w:i/>
          <w:color w:val="1D1B11" w:themeColor="background2" w:themeShade="1A"/>
          <w:sz w:val="24"/>
          <w:szCs w:val="24"/>
        </w:rPr>
        <w:t>(yad dh</w:t>
      </w:r>
      <w:r w:rsidRPr="00E82D45">
        <w:rPr>
          <w:rFonts w:ascii="Times New Roman" w:hAnsi="Times New Roman" w:cs="Times New Roman"/>
          <w:i/>
          <w:color w:val="1D1B11" w:themeColor="background2" w:themeShade="1A"/>
          <w:sz w:val="24"/>
          <w:szCs w:val="24"/>
          <w:lang w:val="en-US"/>
        </w:rPr>
        <w:t>a</w:t>
      </w:r>
      <w:r w:rsidRPr="00E82D45">
        <w:rPr>
          <w:rFonts w:ascii="Times New Roman" w:hAnsi="Times New Roman" w:cs="Times New Roman"/>
          <w:i/>
          <w:color w:val="1D1B11" w:themeColor="background2" w:themeShade="1A"/>
          <w:sz w:val="24"/>
          <w:szCs w:val="24"/>
        </w:rPr>
        <w:t>manah).Wadiah</w:t>
      </w:r>
      <w:r w:rsidRPr="00E82D45">
        <w:rPr>
          <w:rFonts w:ascii="Times New Roman" w:hAnsi="Times New Roman" w:cs="Times New Roman"/>
          <w:color w:val="1D1B11" w:themeColor="background2" w:themeShade="1A"/>
          <w:sz w:val="24"/>
          <w:szCs w:val="24"/>
        </w:rPr>
        <w:t xml:space="preserve"> merupakan akad kebajikan </w:t>
      </w:r>
      <w:r w:rsidRPr="00E82D45">
        <w:rPr>
          <w:rFonts w:ascii="Times New Roman" w:hAnsi="Times New Roman" w:cs="Times New Roman"/>
          <w:i/>
          <w:color w:val="1D1B11" w:themeColor="background2" w:themeShade="1A"/>
          <w:sz w:val="24"/>
          <w:szCs w:val="24"/>
        </w:rPr>
        <w:t xml:space="preserve">(ihsan) </w:t>
      </w:r>
      <w:r w:rsidRPr="00E82D45">
        <w:rPr>
          <w:rFonts w:ascii="Times New Roman" w:hAnsi="Times New Roman" w:cs="Times New Roman"/>
          <w:color w:val="1D1B11" w:themeColor="background2" w:themeShade="1A"/>
          <w:sz w:val="24"/>
          <w:szCs w:val="24"/>
        </w:rPr>
        <w:t>yang bertujuan untuk meningkatkan rasa tolong menolong dalam muamalah sehari-hari. Sebagai penerima amanah dari pihak lain, bank penerima dana berkewajiban menjada amanah itu sebaik-baiknya.</w:t>
      </w:r>
    </w:p>
    <w:p w:rsidR="00174BAC" w:rsidRPr="00E82D45" w:rsidRDefault="00174BAC" w:rsidP="00BD5F80">
      <w:pPr>
        <w:pStyle w:val="ListParagraph"/>
        <w:numPr>
          <w:ilvl w:val="0"/>
          <w:numId w:val="15"/>
        </w:numPr>
        <w:spacing w:after="0" w:line="480" w:lineRule="auto"/>
        <w:ind w:left="284" w:hanging="284"/>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Prinsip </w:t>
      </w:r>
      <w:r w:rsidRPr="00E82D45">
        <w:rPr>
          <w:rFonts w:ascii="Times New Roman" w:hAnsi="Times New Roman" w:cs="Times New Roman"/>
          <w:i/>
          <w:color w:val="1D1B11" w:themeColor="background2" w:themeShade="1A"/>
          <w:sz w:val="24"/>
          <w:szCs w:val="24"/>
        </w:rPr>
        <w:t>Mudharabah</w:t>
      </w:r>
    </w:p>
    <w:p w:rsidR="00174BAC" w:rsidRPr="00E82D45" w:rsidRDefault="00174BAC" w:rsidP="00BD5F80">
      <w:pPr>
        <w:spacing w:after="0" w:line="480" w:lineRule="auto"/>
        <w:ind w:left="284"/>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Berdasarkan prinsip </w:t>
      </w:r>
      <w:r w:rsidRPr="00E82D45">
        <w:rPr>
          <w:rFonts w:ascii="Times New Roman" w:hAnsi="Times New Roman" w:cs="Times New Roman"/>
          <w:i/>
          <w:color w:val="1D1B11" w:themeColor="background2" w:themeShade="1A"/>
          <w:sz w:val="24"/>
          <w:szCs w:val="24"/>
        </w:rPr>
        <w:t>mudharabah</w:t>
      </w:r>
      <w:r w:rsidRPr="00E82D45">
        <w:rPr>
          <w:rFonts w:ascii="Times New Roman" w:hAnsi="Times New Roman" w:cs="Times New Roman"/>
          <w:color w:val="1D1B11" w:themeColor="background2" w:themeShade="1A"/>
          <w:sz w:val="24"/>
          <w:szCs w:val="24"/>
        </w:rPr>
        <w:t xml:space="preserve"> maka yang terjadi adalah akad investasi atau penyertaan modal. Dalam akad ini bank pemilik/penanam dana bertindak sebagai </w:t>
      </w:r>
      <w:r w:rsidRPr="00E82D45">
        <w:rPr>
          <w:rFonts w:ascii="Times New Roman" w:hAnsi="Times New Roman" w:cs="Times New Roman"/>
          <w:i/>
          <w:color w:val="1D1B11" w:themeColor="background2" w:themeShade="1A"/>
          <w:sz w:val="24"/>
          <w:szCs w:val="24"/>
        </w:rPr>
        <w:t>shahibul mal</w:t>
      </w:r>
      <w:r w:rsidRPr="00E82D45">
        <w:rPr>
          <w:rFonts w:ascii="Times New Roman" w:hAnsi="Times New Roman" w:cs="Times New Roman"/>
          <w:color w:val="1D1B11" w:themeColor="background2" w:themeShade="1A"/>
          <w:sz w:val="24"/>
          <w:szCs w:val="24"/>
        </w:rPr>
        <w:t xml:space="preserve"> yang menyediakan seluruh modal (100%), sedangkan bank penerima/pengelola dana bertindak sebagai </w:t>
      </w:r>
      <w:r w:rsidRPr="00E82D45">
        <w:rPr>
          <w:rFonts w:ascii="Times New Roman" w:hAnsi="Times New Roman" w:cs="Times New Roman"/>
          <w:i/>
          <w:color w:val="1D1B11" w:themeColor="background2" w:themeShade="1A"/>
          <w:sz w:val="24"/>
          <w:szCs w:val="24"/>
        </w:rPr>
        <w:t>mudharib.</w:t>
      </w:r>
      <w:r w:rsidRPr="00E82D45">
        <w:rPr>
          <w:rFonts w:ascii="Times New Roman" w:hAnsi="Times New Roman" w:cs="Times New Roman"/>
          <w:color w:val="1D1B11" w:themeColor="background2" w:themeShade="1A"/>
          <w:sz w:val="24"/>
          <w:szCs w:val="24"/>
        </w:rPr>
        <w:t xml:space="preserve">Keuntungan usaha yang didapatkan dari akad mudharabah dibagi menurut kesepakatan yang dituangkan dalam kontrak dan biasanya dalam bentuk </w:t>
      </w:r>
      <w:r w:rsidRPr="00E82D45">
        <w:rPr>
          <w:rFonts w:ascii="Times New Roman" w:hAnsi="Times New Roman" w:cs="Times New Roman"/>
          <w:i/>
          <w:color w:val="1D1B11" w:themeColor="background2" w:themeShade="1A"/>
          <w:sz w:val="24"/>
          <w:szCs w:val="24"/>
        </w:rPr>
        <w:t>nisbah</w:t>
      </w:r>
      <w:r w:rsidRPr="00E82D45">
        <w:rPr>
          <w:rFonts w:ascii="Times New Roman" w:hAnsi="Times New Roman" w:cs="Times New Roman"/>
          <w:color w:val="1D1B11" w:themeColor="background2" w:themeShade="1A"/>
          <w:sz w:val="24"/>
          <w:szCs w:val="24"/>
        </w:rPr>
        <w:t xml:space="preserve">.Jika usaha yang dijalankan mengalami kerugian, kerugian itu ditanggung oleh </w:t>
      </w:r>
      <w:r w:rsidRPr="00E82D45">
        <w:rPr>
          <w:rFonts w:ascii="Times New Roman" w:hAnsi="Times New Roman" w:cs="Times New Roman"/>
          <w:i/>
          <w:color w:val="1D1B11" w:themeColor="background2" w:themeShade="1A"/>
          <w:sz w:val="24"/>
          <w:szCs w:val="24"/>
        </w:rPr>
        <w:t>shahibul maal</w:t>
      </w:r>
      <w:r w:rsidRPr="00E82D45">
        <w:rPr>
          <w:rFonts w:ascii="Times New Roman" w:hAnsi="Times New Roman" w:cs="Times New Roman"/>
          <w:color w:val="1D1B11" w:themeColor="background2" w:themeShade="1A"/>
          <w:sz w:val="24"/>
          <w:szCs w:val="24"/>
        </w:rPr>
        <w:t xml:space="preserve"> sepanjang kerugian itu bukan akibat kelalaian </w:t>
      </w:r>
      <w:r w:rsidRPr="00E82D45">
        <w:rPr>
          <w:rFonts w:ascii="Times New Roman" w:hAnsi="Times New Roman" w:cs="Times New Roman"/>
          <w:i/>
          <w:color w:val="1D1B11" w:themeColor="background2" w:themeShade="1A"/>
          <w:sz w:val="24"/>
          <w:szCs w:val="24"/>
        </w:rPr>
        <w:t>mudharib.</w:t>
      </w:r>
      <w:r w:rsidRPr="00E82D45">
        <w:rPr>
          <w:rFonts w:ascii="Times New Roman" w:hAnsi="Times New Roman" w:cs="Times New Roman"/>
          <w:color w:val="1D1B11" w:themeColor="background2" w:themeShade="1A"/>
          <w:sz w:val="24"/>
          <w:szCs w:val="24"/>
        </w:rPr>
        <w:t xml:space="preserve">Sedangkan </w:t>
      </w:r>
      <w:r w:rsidRPr="00E82D45">
        <w:rPr>
          <w:rFonts w:ascii="Times New Roman" w:hAnsi="Times New Roman" w:cs="Times New Roman"/>
          <w:i/>
          <w:color w:val="1D1B11" w:themeColor="background2" w:themeShade="1A"/>
          <w:sz w:val="24"/>
          <w:szCs w:val="24"/>
        </w:rPr>
        <w:t>mudharib</w:t>
      </w:r>
      <w:r w:rsidRPr="00E82D45">
        <w:rPr>
          <w:rFonts w:ascii="Times New Roman" w:hAnsi="Times New Roman" w:cs="Times New Roman"/>
          <w:color w:val="1D1B11" w:themeColor="background2" w:themeShade="1A"/>
          <w:sz w:val="24"/>
          <w:szCs w:val="24"/>
        </w:rPr>
        <w:t xml:space="preserve"> menanggung kerugian atas upaya, jerih payah, dan waktu yang telah dilakukan untuk menjalankan usaha.Namun, jika kerugian itu diakibatkan karena kelalaian </w:t>
      </w:r>
      <w:r w:rsidRPr="00E82D45">
        <w:rPr>
          <w:rFonts w:ascii="Times New Roman" w:hAnsi="Times New Roman" w:cs="Times New Roman"/>
          <w:i/>
          <w:color w:val="1D1B11" w:themeColor="background2" w:themeShade="1A"/>
          <w:sz w:val="24"/>
          <w:szCs w:val="24"/>
        </w:rPr>
        <w:t>mudharib, mudharib</w:t>
      </w:r>
      <w:r w:rsidRPr="00E82D45">
        <w:rPr>
          <w:rFonts w:ascii="Times New Roman" w:hAnsi="Times New Roman" w:cs="Times New Roman"/>
          <w:color w:val="1D1B11" w:themeColor="background2" w:themeShade="1A"/>
          <w:sz w:val="24"/>
          <w:szCs w:val="24"/>
        </w:rPr>
        <w:t xml:space="preserve"> harus bertanggung jawab atas kerugian.</w:t>
      </w:r>
    </w:p>
    <w:p w:rsidR="00174BAC" w:rsidRPr="00E82D45" w:rsidRDefault="00174BAC" w:rsidP="00E415A5">
      <w:pPr>
        <w:pStyle w:val="ListParagraph"/>
        <w:spacing w:after="0" w:line="480" w:lineRule="auto"/>
        <w:ind w:left="284" w:firstLine="425"/>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Berdasarkan kewenangan yang diberikan oleh pihak penyimpan dana</w:t>
      </w:r>
      <w:r w:rsidR="001377D4" w:rsidRPr="00E82D45">
        <w:rPr>
          <w:rFonts w:ascii="Times New Roman" w:hAnsi="Times New Roman" w:cs="Times New Roman"/>
          <w:color w:val="1D1B11" w:themeColor="background2" w:themeShade="1A"/>
          <w:sz w:val="24"/>
          <w:szCs w:val="24"/>
        </w:rPr>
        <w:t xml:space="preserve"> </w:t>
      </w:r>
      <w:r w:rsidRPr="00E82D45">
        <w:rPr>
          <w:rFonts w:ascii="Times New Roman" w:hAnsi="Times New Roman" w:cs="Times New Roman"/>
          <w:color w:val="1D1B11" w:themeColor="background2" w:themeShade="1A"/>
          <w:sz w:val="24"/>
          <w:szCs w:val="24"/>
        </w:rPr>
        <w:t xml:space="preserve">prinsip </w:t>
      </w:r>
      <w:r w:rsidRPr="00E82D45">
        <w:rPr>
          <w:rFonts w:ascii="Times New Roman" w:hAnsi="Times New Roman" w:cs="Times New Roman"/>
          <w:i/>
          <w:color w:val="1D1B11" w:themeColor="background2" w:themeShade="1A"/>
          <w:sz w:val="24"/>
          <w:szCs w:val="24"/>
        </w:rPr>
        <w:t>mudharabah</w:t>
      </w:r>
      <w:r w:rsidRPr="00E82D45">
        <w:rPr>
          <w:rFonts w:ascii="Times New Roman" w:hAnsi="Times New Roman" w:cs="Times New Roman"/>
          <w:color w:val="1D1B11" w:themeColor="background2" w:themeShade="1A"/>
          <w:sz w:val="24"/>
          <w:szCs w:val="24"/>
        </w:rPr>
        <w:t xml:space="preserve"> terbagi dua yaitu:</w:t>
      </w:r>
    </w:p>
    <w:p w:rsidR="00174BAC" w:rsidRPr="00E82D45" w:rsidRDefault="00174BAC" w:rsidP="00E415A5">
      <w:pPr>
        <w:pStyle w:val="ListParagraph"/>
        <w:numPr>
          <w:ilvl w:val="0"/>
          <w:numId w:val="16"/>
        </w:numPr>
        <w:spacing w:after="0" w:line="480" w:lineRule="auto"/>
        <w:ind w:left="709" w:hanging="425"/>
        <w:jc w:val="both"/>
        <w:rPr>
          <w:rFonts w:ascii="Times New Roman" w:hAnsi="Times New Roman" w:cs="Times New Roman"/>
          <w:i/>
          <w:color w:val="1D1B11" w:themeColor="background2" w:themeShade="1A"/>
          <w:sz w:val="24"/>
          <w:szCs w:val="24"/>
        </w:rPr>
      </w:pPr>
      <w:r w:rsidRPr="00E82D45">
        <w:rPr>
          <w:rFonts w:ascii="Times New Roman" w:hAnsi="Times New Roman" w:cs="Times New Roman"/>
          <w:i/>
          <w:color w:val="1D1B11" w:themeColor="background2" w:themeShade="1A"/>
          <w:sz w:val="24"/>
          <w:szCs w:val="24"/>
        </w:rPr>
        <w:t>Mudharabah Muthlaqah</w:t>
      </w:r>
      <w:r w:rsidRPr="00E82D45">
        <w:rPr>
          <w:rFonts w:ascii="Times New Roman" w:hAnsi="Times New Roman" w:cs="Times New Roman"/>
          <w:color w:val="1D1B11" w:themeColor="background2" w:themeShade="1A"/>
          <w:sz w:val="24"/>
          <w:szCs w:val="24"/>
        </w:rPr>
        <w:t xml:space="preserve"> atau URIA </w:t>
      </w:r>
      <w:r w:rsidRPr="00E82D45">
        <w:rPr>
          <w:rFonts w:ascii="Times New Roman" w:hAnsi="Times New Roman" w:cs="Times New Roman"/>
          <w:i/>
          <w:color w:val="1D1B11" w:themeColor="background2" w:themeShade="1A"/>
          <w:sz w:val="24"/>
          <w:szCs w:val="24"/>
        </w:rPr>
        <w:t>(Unrestricted Investment Account)</w:t>
      </w:r>
    </w:p>
    <w:p w:rsidR="00174BAC" w:rsidRPr="00E82D45" w:rsidRDefault="00174BAC" w:rsidP="00E415A5">
      <w:pPr>
        <w:pStyle w:val="ListParagraph"/>
        <w:spacing w:after="0" w:line="480" w:lineRule="auto"/>
        <w:ind w:left="709"/>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lastRenderedPageBreak/>
        <w:t>Mudharabah muthlaqah</w:t>
      </w:r>
      <w:r w:rsidRPr="00E82D45">
        <w:rPr>
          <w:rFonts w:ascii="Times New Roman" w:hAnsi="Times New Roman" w:cs="Times New Roman"/>
          <w:color w:val="1D1B11" w:themeColor="background2" w:themeShade="1A"/>
          <w:sz w:val="24"/>
          <w:szCs w:val="24"/>
        </w:rPr>
        <w:t xml:space="preserve"> adalah bentuk kerja sama antara shahibul maal dan mudharib yang cakupannya sangat luas dan tidak dibatasi oleh spesifikasi jenis usaha, waktu, dan daerah bisnis. Dalam konteks perbankan syaiah, pihak bank memiliki keleluasaan penuh dan kekuasaan yang besar dalam mengelola dana nasabah, tidak terdapat batasan yang spesifik.</w:t>
      </w:r>
    </w:p>
    <w:p w:rsidR="00174BAC" w:rsidRPr="00E82D45" w:rsidRDefault="00174BAC" w:rsidP="00E415A5">
      <w:pPr>
        <w:pStyle w:val="ListParagraph"/>
        <w:numPr>
          <w:ilvl w:val="0"/>
          <w:numId w:val="16"/>
        </w:numPr>
        <w:spacing w:after="0" w:line="480" w:lineRule="auto"/>
        <w:ind w:left="709" w:hanging="425"/>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Mudharabah Muqayyadah </w:t>
      </w:r>
      <w:r w:rsidRPr="00E82D45">
        <w:rPr>
          <w:rFonts w:ascii="Times New Roman" w:hAnsi="Times New Roman" w:cs="Times New Roman"/>
          <w:i/>
          <w:color w:val="1D1B11" w:themeColor="background2" w:themeShade="1A"/>
          <w:sz w:val="24"/>
          <w:szCs w:val="24"/>
        </w:rPr>
        <w:t>(Restricted Investment Account)</w:t>
      </w:r>
    </w:p>
    <w:p w:rsidR="00174BAC" w:rsidRPr="00E82D45" w:rsidRDefault="00174BAC" w:rsidP="00E415A5">
      <w:pPr>
        <w:pStyle w:val="ListParagraph"/>
        <w:spacing w:after="0" w:line="480" w:lineRule="auto"/>
        <w:ind w:left="709"/>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t>Mudharabah muqayyadah</w:t>
      </w:r>
      <w:r w:rsidRPr="00E82D45">
        <w:rPr>
          <w:rFonts w:ascii="Times New Roman" w:hAnsi="Times New Roman" w:cs="Times New Roman"/>
          <w:color w:val="1D1B11" w:themeColor="background2" w:themeShade="1A"/>
          <w:sz w:val="24"/>
          <w:szCs w:val="24"/>
        </w:rPr>
        <w:t xml:space="preserve"> adalah kebalikan dari </w:t>
      </w:r>
      <w:r w:rsidRPr="00E82D45">
        <w:rPr>
          <w:rFonts w:ascii="Times New Roman" w:hAnsi="Times New Roman" w:cs="Times New Roman"/>
          <w:i/>
          <w:color w:val="1D1B11" w:themeColor="background2" w:themeShade="1A"/>
          <w:sz w:val="24"/>
          <w:szCs w:val="24"/>
        </w:rPr>
        <w:t>mudharabah muhlaqah</w:t>
      </w:r>
      <w:r w:rsidRPr="00E82D45">
        <w:rPr>
          <w:rFonts w:ascii="Times New Roman" w:hAnsi="Times New Roman" w:cs="Times New Roman"/>
          <w:color w:val="1D1B11" w:themeColor="background2" w:themeShade="1A"/>
          <w:sz w:val="24"/>
          <w:szCs w:val="24"/>
        </w:rPr>
        <w:t xml:space="preserve">. Pihak </w:t>
      </w:r>
      <w:r w:rsidRPr="00E82D45">
        <w:rPr>
          <w:rFonts w:ascii="Times New Roman" w:hAnsi="Times New Roman" w:cs="Times New Roman"/>
          <w:i/>
          <w:color w:val="1D1B11" w:themeColor="background2" w:themeShade="1A"/>
          <w:sz w:val="24"/>
          <w:szCs w:val="24"/>
        </w:rPr>
        <w:t>mudharib</w:t>
      </w:r>
      <w:r w:rsidRPr="00E82D45">
        <w:rPr>
          <w:rFonts w:ascii="Times New Roman" w:hAnsi="Times New Roman" w:cs="Times New Roman"/>
          <w:color w:val="1D1B11" w:themeColor="background2" w:themeShade="1A"/>
          <w:sz w:val="24"/>
          <w:szCs w:val="24"/>
        </w:rPr>
        <w:t xml:space="preserve"> dibatasi dengan batasan jenis usaha, waktu, ataupun daerah usaha. Adanya pembatasan ini sering kali mencerminkan kecenderungan umum </w:t>
      </w:r>
      <w:r w:rsidRPr="00E82D45">
        <w:rPr>
          <w:rFonts w:ascii="Times New Roman" w:hAnsi="Times New Roman" w:cs="Times New Roman"/>
          <w:i/>
          <w:color w:val="1D1B11" w:themeColor="background2" w:themeShade="1A"/>
          <w:sz w:val="24"/>
          <w:szCs w:val="24"/>
        </w:rPr>
        <w:t>shahibul maal</w:t>
      </w:r>
      <w:r w:rsidRPr="00E82D45">
        <w:rPr>
          <w:rFonts w:ascii="Times New Roman" w:hAnsi="Times New Roman" w:cs="Times New Roman"/>
          <w:color w:val="1D1B11" w:themeColor="background2" w:themeShade="1A"/>
          <w:sz w:val="24"/>
          <w:szCs w:val="24"/>
        </w:rPr>
        <w:t xml:space="preserve"> dalam memasuki jenis usaha.</w:t>
      </w:r>
    </w:p>
    <w:p w:rsidR="00174BAC" w:rsidRPr="00E82D45" w:rsidRDefault="00174BAC" w:rsidP="00E415A5">
      <w:pPr>
        <w:spacing w:after="0" w:line="240" w:lineRule="auto"/>
        <w:ind w:left="709"/>
        <w:jc w:val="both"/>
        <w:rPr>
          <w:rFonts w:ascii="Times New Roman" w:hAnsi="Times New Roman" w:cs="Times New Roman"/>
          <w:color w:val="1D1B11" w:themeColor="background2" w:themeShade="1A"/>
          <w:sz w:val="24"/>
          <w:szCs w:val="24"/>
          <w:lang w:val="id-ID"/>
        </w:rPr>
      </w:pPr>
    </w:p>
    <w:p w:rsidR="00EE03AC" w:rsidRPr="00E82D45" w:rsidRDefault="00EE03AC" w:rsidP="00EE03AC">
      <w:pPr>
        <w:spacing w:after="0" w:line="240" w:lineRule="auto"/>
        <w:jc w:val="both"/>
        <w:rPr>
          <w:rFonts w:ascii="Times New Roman" w:hAnsi="Times New Roman" w:cs="Times New Roman"/>
          <w:color w:val="1D1B11" w:themeColor="background2" w:themeShade="1A"/>
          <w:sz w:val="24"/>
          <w:szCs w:val="24"/>
          <w:lang w:val="id-ID"/>
        </w:rPr>
      </w:pPr>
    </w:p>
    <w:p w:rsidR="00174BAC" w:rsidRPr="00E82D45" w:rsidRDefault="00174BAC" w:rsidP="00174BAC">
      <w:pPr>
        <w:pStyle w:val="ListParagraph"/>
        <w:numPr>
          <w:ilvl w:val="2"/>
          <w:numId w:val="21"/>
        </w:numPr>
        <w:tabs>
          <w:tab w:val="left" w:pos="1134"/>
        </w:tabs>
        <w:spacing w:after="0" w:line="480" w:lineRule="auto"/>
        <w:jc w:val="both"/>
        <w:rPr>
          <w:rFonts w:ascii="Times New Roman" w:hAnsi="Times New Roman" w:cs="Times New Roman"/>
          <w:b/>
          <w:color w:val="1D1B11" w:themeColor="background2" w:themeShade="1A"/>
          <w:sz w:val="24"/>
          <w:szCs w:val="24"/>
        </w:rPr>
      </w:pPr>
      <w:r w:rsidRPr="00E82D45">
        <w:rPr>
          <w:rFonts w:ascii="Times New Roman" w:hAnsi="Times New Roman" w:cs="Times New Roman"/>
          <w:b/>
          <w:color w:val="1D1B11" w:themeColor="background2" w:themeShade="1A"/>
          <w:sz w:val="24"/>
          <w:szCs w:val="24"/>
        </w:rPr>
        <w:t>Produk Penyaluran Dana</w:t>
      </w:r>
    </w:p>
    <w:p w:rsidR="00174BAC" w:rsidRPr="00E82D45" w:rsidRDefault="00174BAC" w:rsidP="00174BAC">
      <w:pPr>
        <w:pStyle w:val="ListParagraph"/>
        <w:spacing w:after="0" w:line="480" w:lineRule="auto"/>
        <w:ind w:left="0" w:firstLine="709"/>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Di samping melakukan penghimpunan dana dari masyarakat, perbankan syariah juga melakukan kegiatan usaha penyaluran dana kepada masyarakat berdasarkan prinsip syariah. Baik bank umum syariah maupun bank pembiayaan rakyat syariah (BPRS) dapat melakukan kegiatan usaha penyaluran dana perbankan kepada masyarakat berdasarkan prinsip syariah. </w:t>
      </w:r>
    </w:p>
    <w:p w:rsidR="00174BAC" w:rsidRPr="00E82D45" w:rsidRDefault="00174BAC" w:rsidP="00174BAC">
      <w:pPr>
        <w:pStyle w:val="ListParagraph"/>
        <w:spacing w:after="0" w:line="480" w:lineRule="auto"/>
        <w:ind w:left="0" w:firstLine="709"/>
        <w:jc w:val="both"/>
        <w:rPr>
          <w:rFonts w:ascii="Times New Roman" w:hAnsi="Times New Roman" w:cs="Times New Roman"/>
          <w:color w:val="1D1B11" w:themeColor="background2" w:themeShade="1A"/>
          <w:sz w:val="24"/>
          <w:szCs w:val="24"/>
          <w:lang w:val="en-US"/>
        </w:rPr>
      </w:pPr>
      <w:r w:rsidRPr="00E82D45">
        <w:rPr>
          <w:rFonts w:ascii="Times New Roman" w:hAnsi="Times New Roman" w:cs="Times New Roman"/>
          <w:color w:val="1D1B11" w:themeColor="background2" w:themeShade="1A"/>
          <w:sz w:val="24"/>
          <w:szCs w:val="24"/>
        </w:rPr>
        <w:t>Penyaluran dana tersebut dapat dilakukan dengan menggunakan prinsip-prinsip sebagai berikut :</w:t>
      </w:r>
    </w:p>
    <w:p w:rsidR="00174BAC" w:rsidRPr="00E82D45" w:rsidRDefault="00174BAC" w:rsidP="00E415A5">
      <w:pPr>
        <w:pStyle w:val="ListParagraph"/>
        <w:numPr>
          <w:ilvl w:val="0"/>
          <w:numId w:val="18"/>
        </w:numPr>
        <w:spacing w:after="0" w:line="480" w:lineRule="auto"/>
        <w:ind w:left="284" w:hanging="284"/>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Prinsip Jual Beli </w:t>
      </w:r>
      <w:r w:rsidRPr="00E82D45">
        <w:rPr>
          <w:rFonts w:ascii="Times New Roman" w:hAnsi="Times New Roman" w:cs="Times New Roman"/>
          <w:i/>
          <w:color w:val="1D1B11" w:themeColor="background2" w:themeShade="1A"/>
          <w:sz w:val="24"/>
          <w:szCs w:val="24"/>
        </w:rPr>
        <w:t>(</w:t>
      </w:r>
      <w:r w:rsidRPr="00E82D45">
        <w:rPr>
          <w:rFonts w:ascii="Times New Roman" w:hAnsi="Times New Roman" w:cs="Times New Roman"/>
          <w:i/>
          <w:color w:val="1D1B11" w:themeColor="background2" w:themeShade="1A"/>
          <w:sz w:val="24"/>
          <w:szCs w:val="24"/>
          <w:lang w:val="en-US"/>
        </w:rPr>
        <w:t>Al-</w:t>
      </w:r>
      <w:r w:rsidRPr="00E82D45">
        <w:rPr>
          <w:rFonts w:ascii="Times New Roman" w:hAnsi="Times New Roman" w:cs="Times New Roman"/>
          <w:i/>
          <w:color w:val="1D1B11" w:themeColor="background2" w:themeShade="1A"/>
          <w:sz w:val="24"/>
          <w:szCs w:val="24"/>
        </w:rPr>
        <w:t>Ba’i</w:t>
      </w:r>
      <w:r w:rsidRPr="00E82D45">
        <w:rPr>
          <w:rFonts w:ascii="Times New Roman" w:hAnsi="Times New Roman" w:cs="Times New Roman"/>
          <w:color w:val="1D1B11" w:themeColor="background2" w:themeShade="1A"/>
          <w:sz w:val="24"/>
          <w:szCs w:val="24"/>
        </w:rPr>
        <w:t>)</w:t>
      </w:r>
    </w:p>
    <w:p w:rsidR="00174BAC" w:rsidRPr="00E82D45" w:rsidRDefault="00174BAC" w:rsidP="00E415A5">
      <w:pPr>
        <w:pStyle w:val="ListParagraph"/>
        <w:numPr>
          <w:ilvl w:val="0"/>
          <w:numId w:val="17"/>
        </w:numPr>
        <w:tabs>
          <w:tab w:val="left" w:pos="567"/>
        </w:tabs>
        <w:spacing w:after="0" w:line="480" w:lineRule="auto"/>
        <w:ind w:left="284" w:firstLine="0"/>
        <w:jc w:val="both"/>
        <w:rPr>
          <w:rFonts w:ascii="Times New Roman" w:hAnsi="Times New Roman" w:cs="Times New Roman"/>
          <w:i/>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Pembiayaan </w:t>
      </w:r>
      <w:r w:rsidRPr="00E82D45">
        <w:rPr>
          <w:rFonts w:ascii="Times New Roman" w:hAnsi="Times New Roman" w:cs="Times New Roman"/>
          <w:i/>
          <w:color w:val="1D1B11" w:themeColor="background2" w:themeShade="1A"/>
          <w:sz w:val="24"/>
          <w:szCs w:val="24"/>
        </w:rPr>
        <w:t>Murabahah</w:t>
      </w:r>
    </w:p>
    <w:p w:rsidR="00174BAC" w:rsidRPr="00E82D45" w:rsidRDefault="00174BAC" w:rsidP="00E415A5">
      <w:pPr>
        <w:tabs>
          <w:tab w:val="left" w:pos="567"/>
        </w:tabs>
        <w:spacing w:after="0" w:line="480" w:lineRule="auto"/>
        <w:ind w:left="567"/>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lastRenderedPageBreak/>
        <w:t>Bank sebagai penjual dan nasabah sebagai pembeli. Barang diserahkan segera dan pembayaran dilakukan secara tangguh atau dengan cara menyicil. Harga jual dicantumkan dengan akad jual beli dan jika telah disepakati tidak dapat berubah selama berlakunya akad.</w:t>
      </w:r>
    </w:p>
    <w:p w:rsidR="00174BAC" w:rsidRPr="00E82D45" w:rsidRDefault="00174BAC" w:rsidP="00E415A5">
      <w:pPr>
        <w:pStyle w:val="ListParagraph"/>
        <w:numPr>
          <w:ilvl w:val="0"/>
          <w:numId w:val="17"/>
        </w:numPr>
        <w:tabs>
          <w:tab w:val="left" w:pos="567"/>
        </w:tabs>
        <w:spacing w:after="0" w:line="480" w:lineRule="auto"/>
        <w:ind w:left="567" w:hanging="283"/>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Pembiayaan</w:t>
      </w:r>
      <w:r w:rsidRPr="00E82D45">
        <w:rPr>
          <w:rFonts w:ascii="Times New Roman" w:hAnsi="Times New Roman" w:cs="Times New Roman"/>
          <w:i/>
          <w:color w:val="1D1B11" w:themeColor="background2" w:themeShade="1A"/>
          <w:sz w:val="24"/>
          <w:szCs w:val="24"/>
        </w:rPr>
        <w:t xml:space="preserve"> Salam</w:t>
      </w:r>
    </w:p>
    <w:p w:rsidR="00174BAC" w:rsidRPr="00E82D45" w:rsidRDefault="00174BAC" w:rsidP="00E415A5">
      <w:pPr>
        <w:tabs>
          <w:tab w:val="left" w:pos="284"/>
        </w:tabs>
        <w:spacing w:after="0" w:line="480" w:lineRule="auto"/>
        <w:ind w:left="567"/>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t>Salam</w:t>
      </w:r>
      <w:r w:rsidRPr="00E82D45">
        <w:rPr>
          <w:rFonts w:ascii="Times New Roman" w:hAnsi="Times New Roman" w:cs="Times New Roman"/>
          <w:color w:val="1D1B11" w:themeColor="background2" w:themeShade="1A"/>
          <w:sz w:val="24"/>
          <w:szCs w:val="24"/>
        </w:rPr>
        <w:t xml:space="preserve"> merupakan salah satu akad atau transaksi jual beli barang dalam</w:t>
      </w:r>
    </w:p>
    <w:p w:rsidR="00552959" w:rsidRPr="00E82D45" w:rsidRDefault="00174BAC" w:rsidP="00E415A5">
      <w:pPr>
        <w:tabs>
          <w:tab w:val="left" w:pos="284"/>
        </w:tabs>
        <w:spacing w:after="0" w:line="480" w:lineRule="auto"/>
        <w:ind w:left="567"/>
        <w:jc w:val="both"/>
        <w:rPr>
          <w:rFonts w:ascii="Times New Roman" w:hAnsi="Times New Roman" w:cs="Times New Roman"/>
          <w:color w:val="1D1B11" w:themeColor="background2" w:themeShade="1A"/>
          <w:sz w:val="24"/>
          <w:szCs w:val="24"/>
          <w:lang w:val="id-ID"/>
        </w:rPr>
      </w:pPr>
      <w:r w:rsidRPr="00E82D45">
        <w:rPr>
          <w:rFonts w:ascii="Times New Roman" w:hAnsi="Times New Roman" w:cs="Times New Roman"/>
          <w:color w:val="1D1B11" w:themeColor="background2" w:themeShade="1A"/>
          <w:sz w:val="24"/>
          <w:szCs w:val="24"/>
        </w:rPr>
        <w:t>perbankan syariah, yang dilakukan dengan cara pemesanan dengan syarat-syarat tertentu dan pembayaran tunai terlebih dahulu secara penuh.</w:t>
      </w:r>
    </w:p>
    <w:p w:rsidR="00174BAC" w:rsidRPr="00E82D45" w:rsidRDefault="00174BAC" w:rsidP="00E415A5">
      <w:pPr>
        <w:pStyle w:val="ListParagraph"/>
        <w:numPr>
          <w:ilvl w:val="0"/>
          <w:numId w:val="17"/>
        </w:numPr>
        <w:tabs>
          <w:tab w:val="left" w:pos="567"/>
        </w:tabs>
        <w:spacing w:after="0" w:line="480" w:lineRule="auto"/>
        <w:ind w:hanging="436"/>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Pembiayaan </w:t>
      </w:r>
      <w:r w:rsidRPr="00E82D45">
        <w:rPr>
          <w:rFonts w:ascii="Times New Roman" w:hAnsi="Times New Roman" w:cs="Times New Roman"/>
          <w:i/>
          <w:color w:val="1D1B11" w:themeColor="background2" w:themeShade="1A"/>
          <w:sz w:val="24"/>
          <w:szCs w:val="24"/>
        </w:rPr>
        <w:t>Istishna</w:t>
      </w:r>
    </w:p>
    <w:p w:rsidR="00174BAC" w:rsidRPr="00E82D45" w:rsidRDefault="00174BAC" w:rsidP="00F00BC0">
      <w:pPr>
        <w:pStyle w:val="ListParagraph"/>
        <w:tabs>
          <w:tab w:val="left" w:pos="567"/>
        </w:tabs>
        <w:spacing w:after="0" w:line="480" w:lineRule="auto"/>
        <w:ind w:left="567"/>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t>Istishna</w:t>
      </w:r>
      <w:r w:rsidRPr="00E82D45">
        <w:rPr>
          <w:rFonts w:ascii="Times New Roman" w:hAnsi="Times New Roman" w:cs="Times New Roman"/>
          <w:color w:val="1D1B11" w:themeColor="background2" w:themeShade="1A"/>
          <w:sz w:val="24"/>
          <w:szCs w:val="24"/>
        </w:rPr>
        <w:t xml:space="preserve"> seperti akad salam namun pada pembayarannya dilakukan oleh bank dalam beberapa kali pembayaran. Kontrak </w:t>
      </w:r>
      <w:r w:rsidRPr="00E82D45">
        <w:rPr>
          <w:rFonts w:ascii="Times New Roman" w:hAnsi="Times New Roman" w:cs="Times New Roman"/>
          <w:i/>
          <w:color w:val="1D1B11" w:themeColor="background2" w:themeShade="1A"/>
          <w:sz w:val="24"/>
          <w:szCs w:val="24"/>
        </w:rPr>
        <w:t>istishna</w:t>
      </w:r>
      <w:r w:rsidRPr="00E82D45">
        <w:rPr>
          <w:rFonts w:ascii="Times New Roman" w:hAnsi="Times New Roman" w:cs="Times New Roman"/>
          <w:color w:val="1D1B11" w:themeColor="background2" w:themeShade="1A"/>
          <w:sz w:val="24"/>
          <w:szCs w:val="24"/>
        </w:rPr>
        <w:t xml:space="preserve"> biasanya dipraktikkan pada dan merupakan layanan pembiayaan perbankan syariah dalam proyek konstruksi, di mana nasabah memerlukan biaya untuk membangun suatu kontruksi.</w:t>
      </w:r>
    </w:p>
    <w:p w:rsidR="00174BAC" w:rsidRPr="00E82D45" w:rsidRDefault="00174BAC" w:rsidP="00E415A5">
      <w:pPr>
        <w:pStyle w:val="ListParagraph"/>
        <w:numPr>
          <w:ilvl w:val="0"/>
          <w:numId w:val="18"/>
        </w:numPr>
        <w:spacing w:after="0" w:line="480" w:lineRule="auto"/>
        <w:ind w:left="284" w:hanging="284"/>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Prinsip Bagi Hasil (</w:t>
      </w:r>
      <w:r w:rsidRPr="00E82D45">
        <w:rPr>
          <w:rFonts w:ascii="Times New Roman" w:hAnsi="Times New Roman" w:cs="Times New Roman"/>
          <w:i/>
          <w:color w:val="1D1B11" w:themeColor="background2" w:themeShade="1A"/>
          <w:sz w:val="24"/>
          <w:szCs w:val="24"/>
        </w:rPr>
        <w:t>Syirkah</w:t>
      </w:r>
      <w:r w:rsidRPr="00E82D45">
        <w:rPr>
          <w:rFonts w:ascii="Times New Roman" w:hAnsi="Times New Roman" w:cs="Times New Roman"/>
          <w:color w:val="1D1B11" w:themeColor="background2" w:themeShade="1A"/>
          <w:sz w:val="24"/>
          <w:szCs w:val="24"/>
        </w:rPr>
        <w:t>)</w:t>
      </w:r>
    </w:p>
    <w:p w:rsidR="00174BAC" w:rsidRPr="00E82D45" w:rsidRDefault="00174BAC" w:rsidP="00E415A5">
      <w:pPr>
        <w:pStyle w:val="ListParagraph"/>
        <w:numPr>
          <w:ilvl w:val="0"/>
          <w:numId w:val="19"/>
        </w:numPr>
        <w:tabs>
          <w:tab w:val="left" w:pos="567"/>
        </w:tabs>
        <w:spacing w:after="0" w:line="480" w:lineRule="auto"/>
        <w:ind w:left="284" w:firstLine="0"/>
        <w:jc w:val="both"/>
        <w:rPr>
          <w:rFonts w:ascii="Times New Roman" w:hAnsi="Times New Roman" w:cs="Times New Roman"/>
          <w:b/>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Pembiayaan </w:t>
      </w:r>
      <w:r w:rsidRPr="00E82D45">
        <w:rPr>
          <w:rFonts w:ascii="Times New Roman" w:hAnsi="Times New Roman" w:cs="Times New Roman"/>
          <w:i/>
          <w:color w:val="1D1B11" w:themeColor="background2" w:themeShade="1A"/>
          <w:sz w:val="24"/>
          <w:szCs w:val="24"/>
        </w:rPr>
        <w:t>Mudharabah</w:t>
      </w:r>
    </w:p>
    <w:p w:rsidR="00174BAC" w:rsidRDefault="00174BAC" w:rsidP="00E415A5">
      <w:pPr>
        <w:tabs>
          <w:tab w:val="left" w:pos="567"/>
          <w:tab w:val="left" w:pos="851"/>
        </w:tabs>
        <w:spacing w:after="0" w:line="480" w:lineRule="auto"/>
        <w:ind w:left="567"/>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t>Mudharabah</w:t>
      </w:r>
      <w:r w:rsidRPr="00E82D45">
        <w:rPr>
          <w:rFonts w:ascii="Times New Roman" w:hAnsi="Times New Roman" w:cs="Times New Roman"/>
          <w:color w:val="1D1B11" w:themeColor="background2" w:themeShade="1A"/>
          <w:sz w:val="24"/>
          <w:szCs w:val="24"/>
        </w:rPr>
        <w:t xml:space="preserve"> adalah akad kerja sama usaha antara dua pihak, di mana pihak pertama bertindak sebagai pemilik dana (</w:t>
      </w:r>
      <w:r w:rsidRPr="00E82D45">
        <w:rPr>
          <w:rFonts w:ascii="Times New Roman" w:hAnsi="Times New Roman" w:cs="Times New Roman"/>
          <w:i/>
          <w:color w:val="1D1B11" w:themeColor="background2" w:themeShade="1A"/>
          <w:sz w:val="24"/>
          <w:szCs w:val="24"/>
        </w:rPr>
        <w:t>shahibul maal</w:t>
      </w:r>
      <w:r w:rsidRPr="00E82D45">
        <w:rPr>
          <w:rFonts w:ascii="Times New Roman" w:hAnsi="Times New Roman" w:cs="Times New Roman"/>
          <w:color w:val="1D1B11" w:themeColor="background2" w:themeShade="1A"/>
          <w:sz w:val="24"/>
          <w:szCs w:val="24"/>
        </w:rPr>
        <w:t>) yang menyediakan seluruh modal (100%), sedangkan pihak lainnya sebagai pengelola usaha (</w:t>
      </w:r>
      <w:r w:rsidRPr="00E82D45">
        <w:rPr>
          <w:rFonts w:ascii="Times New Roman" w:hAnsi="Times New Roman" w:cs="Times New Roman"/>
          <w:i/>
          <w:color w:val="1D1B11" w:themeColor="background2" w:themeShade="1A"/>
          <w:sz w:val="24"/>
          <w:szCs w:val="24"/>
        </w:rPr>
        <w:t>mudharib</w:t>
      </w:r>
      <w:r w:rsidRPr="00E82D45">
        <w:rPr>
          <w:rFonts w:ascii="Times New Roman" w:hAnsi="Times New Roman" w:cs="Times New Roman"/>
          <w:color w:val="1D1B11" w:themeColor="background2" w:themeShade="1A"/>
          <w:sz w:val="24"/>
          <w:szCs w:val="24"/>
        </w:rPr>
        <w:t>).Keuntungan usaha yang didapatkan dari akad mudharabah dibagi menurut kesepakatan yang dituangkan dalam kontrak.</w:t>
      </w:r>
    </w:p>
    <w:p w:rsidR="00F00BC0" w:rsidRDefault="00F00BC0" w:rsidP="00E415A5">
      <w:pPr>
        <w:tabs>
          <w:tab w:val="left" w:pos="567"/>
          <w:tab w:val="left" w:pos="851"/>
        </w:tabs>
        <w:spacing w:after="0" w:line="480" w:lineRule="auto"/>
        <w:ind w:left="567"/>
        <w:jc w:val="both"/>
        <w:rPr>
          <w:rFonts w:ascii="Times New Roman" w:hAnsi="Times New Roman" w:cs="Times New Roman"/>
          <w:color w:val="1D1B11" w:themeColor="background2" w:themeShade="1A"/>
          <w:sz w:val="24"/>
          <w:szCs w:val="24"/>
        </w:rPr>
      </w:pPr>
    </w:p>
    <w:p w:rsidR="00F00BC0" w:rsidRPr="00E82D45" w:rsidRDefault="00F00BC0" w:rsidP="00E415A5">
      <w:pPr>
        <w:tabs>
          <w:tab w:val="left" w:pos="567"/>
          <w:tab w:val="left" w:pos="851"/>
        </w:tabs>
        <w:spacing w:after="0" w:line="480" w:lineRule="auto"/>
        <w:ind w:left="567"/>
        <w:jc w:val="both"/>
        <w:rPr>
          <w:rFonts w:ascii="Times New Roman" w:hAnsi="Times New Roman" w:cs="Times New Roman"/>
          <w:color w:val="1D1B11" w:themeColor="background2" w:themeShade="1A"/>
          <w:sz w:val="24"/>
          <w:szCs w:val="24"/>
        </w:rPr>
      </w:pPr>
    </w:p>
    <w:p w:rsidR="00174BAC" w:rsidRPr="00E82D45" w:rsidRDefault="00174BAC" w:rsidP="00E415A5">
      <w:pPr>
        <w:pStyle w:val="ListParagraph"/>
        <w:numPr>
          <w:ilvl w:val="0"/>
          <w:numId w:val="19"/>
        </w:numPr>
        <w:tabs>
          <w:tab w:val="left" w:pos="851"/>
        </w:tabs>
        <w:spacing w:after="0" w:line="480" w:lineRule="auto"/>
        <w:ind w:left="567" w:hanging="283"/>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lastRenderedPageBreak/>
        <w:t xml:space="preserve">Pembiayaan </w:t>
      </w:r>
      <w:r w:rsidRPr="00E82D45">
        <w:rPr>
          <w:rFonts w:ascii="Times New Roman" w:hAnsi="Times New Roman" w:cs="Times New Roman"/>
          <w:i/>
          <w:color w:val="1D1B11" w:themeColor="background2" w:themeShade="1A"/>
          <w:sz w:val="24"/>
          <w:szCs w:val="24"/>
        </w:rPr>
        <w:t>Musyarakah</w:t>
      </w:r>
    </w:p>
    <w:p w:rsidR="00552959" w:rsidRPr="00E82D45" w:rsidRDefault="00174BAC" w:rsidP="00E415A5">
      <w:pPr>
        <w:tabs>
          <w:tab w:val="left" w:pos="851"/>
        </w:tabs>
        <w:spacing w:after="0" w:line="480" w:lineRule="auto"/>
        <w:ind w:left="567"/>
        <w:jc w:val="both"/>
        <w:rPr>
          <w:rFonts w:ascii="Times New Roman" w:hAnsi="Times New Roman" w:cs="Times New Roman"/>
          <w:color w:val="1D1B11" w:themeColor="background2" w:themeShade="1A"/>
          <w:sz w:val="24"/>
          <w:szCs w:val="24"/>
          <w:lang w:val="id-ID"/>
        </w:rPr>
      </w:pPr>
      <w:r w:rsidRPr="00E82D45">
        <w:rPr>
          <w:rFonts w:ascii="Times New Roman" w:hAnsi="Times New Roman" w:cs="Times New Roman"/>
          <w:color w:val="1D1B11" w:themeColor="background2" w:themeShade="1A"/>
          <w:sz w:val="24"/>
          <w:szCs w:val="24"/>
        </w:rPr>
        <w:t xml:space="preserve">Pembiayaan </w:t>
      </w:r>
      <w:r w:rsidRPr="00E82D45">
        <w:rPr>
          <w:rFonts w:ascii="Times New Roman" w:hAnsi="Times New Roman" w:cs="Times New Roman"/>
          <w:i/>
          <w:color w:val="1D1B11" w:themeColor="background2" w:themeShade="1A"/>
          <w:sz w:val="24"/>
          <w:szCs w:val="24"/>
        </w:rPr>
        <w:t>musyarakah</w:t>
      </w:r>
      <w:r w:rsidRPr="00E82D45">
        <w:rPr>
          <w:rFonts w:ascii="Times New Roman" w:hAnsi="Times New Roman" w:cs="Times New Roman"/>
          <w:color w:val="1D1B11" w:themeColor="background2" w:themeShade="1A"/>
          <w:sz w:val="24"/>
          <w:szCs w:val="24"/>
        </w:rPr>
        <w:t xml:space="preserve"> ini murupakan transaksi yang bersifat investasi dalam rangka penyediaan modal (atau barang) usaha, tetapi yang dilakukan secara bersama (dua pihak atau lebih menyatukan/ memberikan kontribusi modal, dengan pembagian keuntungan berdasarkan nisbahtertentu yang disesuaikan secara proporsi berdasarkan modal masing-masing sebagaimana telah disepakati dalam kontrak/akad.</w:t>
      </w:r>
    </w:p>
    <w:p w:rsidR="00174BAC" w:rsidRPr="00E82D45" w:rsidRDefault="00174BAC" w:rsidP="00E415A5">
      <w:pPr>
        <w:pStyle w:val="ListParagraph"/>
        <w:numPr>
          <w:ilvl w:val="0"/>
          <w:numId w:val="18"/>
        </w:numPr>
        <w:spacing w:after="0" w:line="480" w:lineRule="auto"/>
        <w:ind w:left="284" w:hanging="284"/>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Prinsip Sewa (</w:t>
      </w:r>
      <w:r w:rsidRPr="00E82D45">
        <w:rPr>
          <w:rFonts w:ascii="Times New Roman" w:hAnsi="Times New Roman" w:cs="Times New Roman"/>
          <w:i/>
          <w:color w:val="1D1B11" w:themeColor="background2" w:themeShade="1A"/>
          <w:sz w:val="24"/>
          <w:szCs w:val="24"/>
        </w:rPr>
        <w:t>ijarah</w:t>
      </w:r>
      <w:r w:rsidRPr="00E82D45">
        <w:rPr>
          <w:rFonts w:ascii="Times New Roman" w:hAnsi="Times New Roman" w:cs="Times New Roman"/>
          <w:color w:val="1D1B11" w:themeColor="background2" w:themeShade="1A"/>
          <w:sz w:val="24"/>
          <w:szCs w:val="24"/>
        </w:rPr>
        <w:t>)</w:t>
      </w:r>
    </w:p>
    <w:p w:rsidR="00174BAC" w:rsidRPr="00E82D45" w:rsidRDefault="00174BAC" w:rsidP="00E415A5">
      <w:pPr>
        <w:pStyle w:val="ListParagraph"/>
        <w:spacing w:line="480" w:lineRule="auto"/>
        <w:ind w:left="567"/>
        <w:jc w:val="both"/>
        <w:rPr>
          <w:rFonts w:ascii="Times New Roman" w:hAnsi="Times New Roman" w:cs="Times New Roman"/>
          <w:color w:val="1D1B11" w:themeColor="background2" w:themeShade="1A"/>
          <w:sz w:val="24"/>
          <w:szCs w:val="24"/>
          <w:lang w:val="en-US"/>
        </w:rPr>
      </w:pPr>
      <w:r w:rsidRPr="00E82D45">
        <w:rPr>
          <w:rFonts w:ascii="Times New Roman" w:hAnsi="Times New Roman" w:cs="Times New Roman"/>
          <w:color w:val="1D1B11" w:themeColor="background2" w:themeShade="1A"/>
          <w:sz w:val="24"/>
          <w:szCs w:val="24"/>
        </w:rPr>
        <w:t xml:space="preserve">Seperti diketahui bahwa salah satu produk perbankan syariah dalam kegiatan penyaluran dana berupa pembiayaan berdasarkan akad </w:t>
      </w:r>
      <w:r w:rsidRPr="00E82D45">
        <w:rPr>
          <w:rFonts w:ascii="Times New Roman" w:hAnsi="Times New Roman" w:cs="Times New Roman"/>
          <w:i/>
          <w:color w:val="1D1B11" w:themeColor="background2" w:themeShade="1A"/>
          <w:sz w:val="24"/>
          <w:szCs w:val="24"/>
        </w:rPr>
        <w:t>ijarah</w:t>
      </w:r>
      <w:r w:rsidRPr="00E82D45">
        <w:rPr>
          <w:rFonts w:ascii="Times New Roman" w:hAnsi="Times New Roman" w:cs="Times New Roman"/>
          <w:color w:val="1D1B11" w:themeColor="background2" w:themeShade="1A"/>
          <w:sz w:val="24"/>
          <w:szCs w:val="24"/>
        </w:rPr>
        <w:t xml:space="preserve"> (persewaan) atau pembiayaan </w:t>
      </w:r>
      <w:r w:rsidRPr="00E82D45">
        <w:rPr>
          <w:rFonts w:ascii="Times New Roman" w:hAnsi="Times New Roman" w:cs="Times New Roman"/>
          <w:i/>
          <w:color w:val="1D1B11" w:themeColor="background2" w:themeShade="1A"/>
          <w:sz w:val="24"/>
          <w:szCs w:val="24"/>
        </w:rPr>
        <w:t>ijarah</w:t>
      </w:r>
      <w:r w:rsidRPr="00E82D45">
        <w:rPr>
          <w:rFonts w:ascii="Times New Roman" w:hAnsi="Times New Roman" w:cs="Times New Roman"/>
          <w:color w:val="1D1B11" w:themeColor="background2" w:themeShade="1A"/>
          <w:sz w:val="24"/>
          <w:szCs w:val="24"/>
        </w:rPr>
        <w:t xml:space="preserve">. Secara </w:t>
      </w:r>
      <w:r w:rsidRPr="00E82D45">
        <w:rPr>
          <w:rFonts w:ascii="Times New Roman" w:hAnsi="Times New Roman" w:cs="Times New Roman"/>
          <w:i/>
          <w:color w:val="1D1B11" w:themeColor="background2" w:themeShade="1A"/>
          <w:sz w:val="24"/>
          <w:szCs w:val="24"/>
        </w:rPr>
        <w:t>harfiah</w:t>
      </w:r>
      <w:r w:rsidRPr="00E82D45">
        <w:rPr>
          <w:rFonts w:ascii="Times New Roman" w:hAnsi="Times New Roman" w:cs="Times New Roman"/>
          <w:color w:val="1D1B11" w:themeColor="background2" w:themeShade="1A"/>
          <w:sz w:val="24"/>
          <w:szCs w:val="24"/>
        </w:rPr>
        <w:t xml:space="preserve">, </w:t>
      </w:r>
      <w:r w:rsidRPr="00E82D45">
        <w:rPr>
          <w:rFonts w:ascii="Times New Roman" w:hAnsi="Times New Roman" w:cs="Times New Roman"/>
          <w:i/>
          <w:color w:val="1D1B11" w:themeColor="background2" w:themeShade="1A"/>
          <w:sz w:val="24"/>
          <w:szCs w:val="24"/>
        </w:rPr>
        <w:t>ijarah</w:t>
      </w:r>
      <w:r w:rsidRPr="00E82D45">
        <w:rPr>
          <w:rFonts w:ascii="Times New Roman" w:hAnsi="Times New Roman" w:cs="Times New Roman"/>
          <w:color w:val="1D1B11" w:themeColor="background2" w:themeShade="1A"/>
          <w:sz w:val="24"/>
          <w:szCs w:val="24"/>
        </w:rPr>
        <w:t xml:space="preserve"> merupakan akad sewa-menyewa barang antara pihak bank </w:t>
      </w:r>
      <w:r w:rsidRPr="00E82D45">
        <w:rPr>
          <w:rFonts w:ascii="Times New Roman" w:hAnsi="Times New Roman" w:cs="Times New Roman"/>
          <w:i/>
          <w:color w:val="1D1B11" w:themeColor="background2" w:themeShade="1A"/>
          <w:sz w:val="24"/>
          <w:szCs w:val="24"/>
        </w:rPr>
        <w:t>(muajjir)</w:t>
      </w:r>
      <w:r w:rsidRPr="00E82D45">
        <w:rPr>
          <w:rFonts w:ascii="Times New Roman" w:hAnsi="Times New Roman" w:cs="Times New Roman"/>
          <w:color w:val="1D1B11" w:themeColor="background2" w:themeShade="1A"/>
          <w:sz w:val="24"/>
          <w:szCs w:val="24"/>
        </w:rPr>
        <w:t xml:space="preserve"> dan pihak nasabah sebagai penyewa (</w:t>
      </w:r>
      <w:r w:rsidRPr="00E82D45">
        <w:rPr>
          <w:rFonts w:ascii="Times New Roman" w:hAnsi="Times New Roman" w:cs="Times New Roman"/>
          <w:i/>
          <w:color w:val="1D1B11" w:themeColor="background2" w:themeShade="1A"/>
          <w:sz w:val="24"/>
          <w:szCs w:val="24"/>
        </w:rPr>
        <w:t>musta’jir)</w:t>
      </w:r>
      <w:r w:rsidRPr="00E82D45">
        <w:rPr>
          <w:rFonts w:ascii="Times New Roman" w:hAnsi="Times New Roman" w:cs="Times New Roman"/>
          <w:color w:val="1D1B11" w:themeColor="background2" w:themeShade="1A"/>
          <w:sz w:val="24"/>
          <w:szCs w:val="24"/>
        </w:rPr>
        <w:t xml:space="preserve"> dan setelah masa sewa berakhir, barang sewaan tersebut akan dikembalikan kepada </w:t>
      </w:r>
      <w:r w:rsidRPr="00E82D45">
        <w:rPr>
          <w:rFonts w:ascii="Times New Roman" w:hAnsi="Times New Roman" w:cs="Times New Roman"/>
          <w:i/>
          <w:color w:val="1D1B11" w:themeColor="background2" w:themeShade="1A"/>
          <w:sz w:val="24"/>
          <w:szCs w:val="24"/>
        </w:rPr>
        <w:t>muajjir</w:t>
      </w:r>
      <w:r w:rsidRPr="00E82D45">
        <w:rPr>
          <w:rFonts w:ascii="Times New Roman" w:hAnsi="Times New Roman" w:cs="Times New Roman"/>
          <w:color w:val="1D1B11" w:themeColor="background2" w:themeShade="1A"/>
          <w:sz w:val="24"/>
          <w:szCs w:val="24"/>
        </w:rPr>
        <w:t xml:space="preserve">. Dalam konteks keuangan modern, ijarah serupa dengan </w:t>
      </w:r>
      <w:r w:rsidRPr="00E82D45">
        <w:rPr>
          <w:rFonts w:ascii="Times New Roman" w:hAnsi="Times New Roman" w:cs="Times New Roman"/>
          <w:i/>
          <w:color w:val="1D1B11" w:themeColor="background2" w:themeShade="1A"/>
          <w:sz w:val="24"/>
          <w:szCs w:val="24"/>
        </w:rPr>
        <w:t>leasing</w:t>
      </w:r>
      <w:r w:rsidR="00CB0C0F" w:rsidRPr="00E82D45">
        <w:rPr>
          <w:rFonts w:ascii="Times New Roman" w:hAnsi="Times New Roman" w:cs="Times New Roman"/>
          <w:color w:val="1D1B11" w:themeColor="background2" w:themeShade="1A"/>
          <w:sz w:val="24"/>
          <w:szCs w:val="24"/>
        </w:rPr>
        <w:t xml:space="preserve"> (sewa guna usaha)</w:t>
      </w:r>
    </w:p>
    <w:p w:rsidR="00552959" w:rsidRPr="00E82D45" w:rsidRDefault="00552959" w:rsidP="00CB0C0F">
      <w:pPr>
        <w:pStyle w:val="ListParagraph"/>
        <w:spacing w:line="480" w:lineRule="auto"/>
        <w:ind w:left="709"/>
        <w:jc w:val="both"/>
        <w:rPr>
          <w:rFonts w:ascii="Times New Roman" w:hAnsi="Times New Roman" w:cs="Times New Roman"/>
          <w:color w:val="1D1B11" w:themeColor="background2" w:themeShade="1A"/>
          <w:sz w:val="24"/>
          <w:szCs w:val="24"/>
          <w:lang w:val="en-US"/>
        </w:rPr>
      </w:pPr>
    </w:p>
    <w:p w:rsidR="00174BAC" w:rsidRPr="00E82D45" w:rsidRDefault="00174BAC" w:rsidP="00174BAC">
      <w:pPr>
        <w:pStyle w:val="ListParagraph"/>
        <w:numPr>
          <w:ilvl w:val="2"/>
          <w:numId w:val="21"/>
        </w:numPr>
        <w:spacing w:after="0" w:line="480" w:lineRule="auto"/>
        <w:jc w:val="both"/>
        <w:rPr>
          <w:rFonts w:ascii="Times New Roman" w:hAnsi="Times New Roman" w:cs="Times New Roman"/>
          <w:b/>
          <w:color w:val="1D1B11" w:themeColor="background2" w:themeShade="1A"/>
          <w:sz w:val="24"/>
          <w:szCs w:val="24"/>
        </w:rPr>
      </w:pPr>
      <w:r w:rsidRPr="00E82D45">
        <w:rPr>
          <w:rFonts w:ascii="Times New Roman" w:hAnsi="Times New Roman" w:cs="Times New Roman"/>
          <w:b/>
          <w:color w:val="1D1B11" w:themeColor="background2" w:themeShade="1A"/>
          <w:sz w:val="24"/>
          <w:szCs w:val="24"/>
        </w:rPr>
        <w:t>Pelayanan Jasa</w:t>
      </w:r>
    </w:p>
    <w:p w:rsidR="00174BAC" w:rsidRPr="00E82D45" w:rsidRDefault="00174BAC" w:rsidP="00174BAC">
      <w:pPr>
        <w:pStyle w:val="ListParagraph"/>
        <w:spacing w:after="0" w:line="480" w:lineRule="auto"/>
        <w:ind w:left="709"/>
        <w:jc w:val="both"/>
        <w:rPr>
          <w:rFonts w:ascii="Times New Roman" w:hAnsi="Times New Roman" w:cs="Times New Roman"/>
          <w:sz w:val="24"/>
          <w:szCs w:val="24"/>
        </w:rPr>
      </w:pPr>
      <w:r w:rsidRPr="00E82D45">
        <w:rPr>
          <w:rFonts w:ascii="Times New Roman" w:hAnsi="Times New Roman" w:cs="Times New Roman"/>
          <w:sz w:val="24"/>
          <w:szCs w:val="24"/>
        </w:rPr>
        <w:t>Selain produk penghimpunan dana dan penyaluran dana</w:t>
      </w:r>
      <w:r w:rsidRPr="00E82D45">
        <w:rPr>
          <w:rFonts w:ascii="Times New Roman" w:hAnsi="Times New Roman" w:cs="Times New Roman"/>
          <w:sz w:val="24"/>
          <w:szCs w:val="24"/>
          <w:lang w:val="en-US"/>
        </w:rPr>
        <w:t>,</w:t>
      </w:r>
      <w:r w:rsidRPr="00E82D45">
        <w:rPr>
          <w:rFonts w:ascii="Times New Roman" w:hAnsi="Times New Roman" w:cs="Times New Roman"/>
          <w:sz w:val="24"/>
          <w:szCs w:val="24"/>
        </w:rPr>
        <w:t xml:space="preserve"> bank syariah juga</w:t>
      </w:r>
    </w:p>
    <w:p w:rsidR="00174BAC" w:rsidRDefault="00174BAC" w:rsidP="00174BAC">
      <w:pPr>
        <w:pStyle w:val="ListParagraph"/>
        <w:spacing w:after="0" w:line="480" w:lineRule="auto"/>
        <w:ind w:left="0"/>
        <w:jc w:val="both"/>
        <w:rPr>
          <w:rFonts w:ascii="Times New Roman" w:hAnsi="Times New Roman" w:cs="Times New Roman"/>
          <w:color w:val="1D1B11" w:themeColor="background2" w:themeShade="1A"/>
          <w:sz w:val="24"/>
          <w:szCs w:val="24"/>
          <w:lang w:val="en-US"/>
        </w:rPr>
      </w:pPr>
      <w:r w:rsidRPr="00E82D45">
        <w:rPr>
          <w:rFonts w:ascii="Times New Roman" w:hAnsi="Times New Roman" w:cs="Times New Roman"/>
          <w:sz w:val="24"/>
          <w:szCs w:val="24"/>
        </w:rPr>
        <w:t xml:space="preserve">memberikan layanan jasa perbankan lainnya guna menyaingi perbankan konvensional diantaranya: </w:t>
      </w:r>
      <w:r w:rsidRPr="00E82D45">
        <w:rPr>
          <w:rFonts w:ascii="Times New Roman" w:hAnsi="Times New Roman" w:cs="Times New Roman"/>
          <w:i/>
          <w:sz w:val="24"/>
          <w:szCs w:val="24"/>
        </w:rPr>
        <w:t>Letter of Credit</w:t>
      </w:r>
      <w:r w:rsidRPr="00E82D45">
        <w:rPr>
          <w:rFonts w:ascii="Times New Roman" w:hAnsi="Times New Roman" w:cs="Times New Roman"/>
          <w:sz w:val="24"/>
          <w:szCs w:val="24"/>
        </w:rPr>
        <w:t xml:space="preserve"> impor/ekspor Syariah, </w:t>
      </w:r>
      <w:r w:rsidRPr="00E82D45">
        <w:rPr>
          <w:rFonts w:ascii="Times New Roman" w:hAnsi="Times New Roman" w:cs="Times New Roman"/>
          <w:i/>
          <w:sz w:val="24"/>
          <w:szCs w:val="24"/>
        </w:rPr>
        <w:t>Syariah Charge Card,</w:t>
      </w:r>
      <w:r w:rsidRPr="00E82D45">
        <w:rPr>
          <w:rFonts w:ascii="Times New Roman" w:hAnsi="Times New Roman" w:cs="Times New Roman"/>
          <w:sz w:val="24"/>
          <w:szCs w:val="24"/>
        </w:rPr>
        <w:t xml:space="preserve"> Bank Garansi Syariah,Transfer dan Inkaso, pertukaran valas, dan layanan jasa elektronik bank (E-Banking).</w:t>
      </w:r>
      <w:r w:rsidR="002A1518" w:rsidRPr="00E82D45">
        <w:rPr>
          <w:rFonts w:ascii="Times New Roman" w:hAnsi="Times New Roman" w:cs="Times New Roman"/>
          <w:color w:val="1D1B11" w:themeColor="background2" w:themeShade="1A"/>
          <w:sz w:val="24"/>
          <w:szCs w:val="24"/>
        </w:rPr>
        <w:t xml:space="preserve"> </w:t>
      </w:r>
      <w:r w:rsidR="009A77C2" w:rsidRPr="00E82D45">
        <w:rPr>
          <w:rFonts w:ascii="Times New Roman" w:hAnsi="Times New Roman" w:cs="Times New Roman"/>
          <w:color w:val="1D1B11" w:themeColor="background2" w:themeShade="1A"/>
          <w:sz w:val="24"/>
          <w:szCs w:val="24"/>
        </w:rPr>
        <w:t>(Rachmadi, 2009:140</w:t>
      </w:r>
      <w:r w:rsidR="002A1518" w:rsidRPr="00E82D45">
        <w:rPr>
          <w:rFonts w:ascii="Times New Roman" w:hAnsi="Times New Roman" w:cs="Times New Roman"/>
          <w:color w:val="1D1B11" w:themeColor="background2" w:themeShade="1A"/>
          <w:sz w:val="24"/>
          <w:szCs w:val="24"/>
        </w:rPr>
        <w:t>)</w:t>
      </w:r>
    </w:p>
    <w:p w:rsidR="00F00BC0" w:rsidRPr="00F00BC0" w:rsidRDefault="00F00BC0" w:rsidP="00174BAC">
      <w:pPr>
        <w:pStyle w:val="ListParagraph"/>
        <w:spacing w:after="0" w:line="480" w:lineRule="auto"/>
        <w:ind w:left="0"/>
        <w:jc w:val="both"/>
        <w:rPr>
          <w:rFonts w:ascii="Times New Roman" w:hAnsi="Times New Roman" w:cs="Times New Roman"/>
          <w:sz w:val="24"/>
          <w:szCs w:val="24"/>
          <w:lang w:val="en-US"/>
        </w:rPr>
      </w:pPr>
    </w:p>
    <w:p w:rsidR="00174BAC" w:rsidRPr="00E82D45" w:rsidRDefault="00174BAC" w:rsidP="00E415A5">
      <w:pPr>
        <w:pStyle w:val="ListParagraph"/>
        <w:numPr>
          <w:ilvl w:val="0"/>
          <w:numId w:val="28"/>
        </w:numPr>
        <w:spacing w:after="0" w:line="480" w:lineRule="auto"/>
        <w:ind w:left="284" w:hanging="284"/>
        <w:jc w:val="both"/>
        <w:rPr>
          <w:rFonts w:ascii="Times New Roman" w:hAnsi="Times New Roman" w:cs="Times New Roman"/>
          <w:sz w:val="24"/>
          <w:szCs w:val="24"/>
        </w:rPr>
      </w:pPr>
      <w:r w:rsidRPr="00E82D45">
        <w:rPr>
          <w:rFonts w:ascii="Times New Roman" w:hAnsi="Times New Roman" w:cs="Times New Roman"/>
          <w:i/>
          <w:sz w:val="24"/>
          <w:szCs w:val="24"/>
        </w:rPr>
        <w:lastRenderedPageBreak/>
        <w:t>Letter of Credit</w:t>
      </w:r>
      <w:r w:rsidRPr="00E82D45">
        <w:rPr>
          <w:rFonts w:ascii="Times New Roman" w:hAnsi="Times New Roman" w:cs="Times New Roman"/>
          <w:sz w:val="24"/>
          <w:szCs w:val="24"/>
        </w:rPr>
        <w:t xml:space="preserve"> impor/ekspor Syariah</w:t>
      </w:r>
    </w:p>
    <w:p w:rsidR="00552959" w:rsidRPr="00E82D45" w:rsidRDefault="00174BAC" w:rsidP="00E415A5">
      <w:pPr>
        <w:pStyle w:val="ListParagraph"/>
        <w:spacing w:after="0" w:line="480" w:lineRule="auto"/>
        <w:ind w:left="284"/>
        <w:jc w:val="both"/>
        <w:rPr>
          <w:rFonts w:ascii="Times New Roman" w:hAnsi="Times New Roman" w:cs="Times New Roman"/>
          <w:i/>
          <w:sz w:val="24"/>
          <w:szCs w:val="24"/>
          <w:lang w:val="en-US"/>
        </w:rPr>
      </w:pPr>
      <w:r w:rsidRPr="00E82D45">
        <w:rPr>
          <w:rFonts w:ascii="Times New Roman" w:hAnsi="Times New Roman" w:cs="Times New Roman"/>
          <w:i/>
          <w:sz w:val="24"/>
          <w:szCs w:val="24"/>
        </w:rPr>
        <w:t>Letter of Credit</w:t>
      </w:r>
      <w:r w:rsidRPr="00E82D45">
        <w:rPr>
          <w:rFonts w:ascii="Times New Roman" w:hAnsi="Times New Roman" w:cs="Times New Roman"/>
          <w:sz w:val="24"/>
          <w:szCs w:val="24"/>
        </w:rPr>
        <w:t xml:space="preserve"> impor/ekspor Syariah adalah surat pernyataan akan membayar kepada eksportir yang di terbitkan oleh bank syariah atas permintaan importir dengan pemenuhan persyaratan tertentu sesuai dengan prinsip syariah. Dalam transaksi ini bank syariah bertindak sebagai  wakil dan penjamin importir dalam melakukan pembayaran (</w:t>
      </w:r>
      <w:r w:rsidRPr="00E82D45">
        <w:rPr>
          <w:rFonts w:ascii="Times New Roman" w:hAnsi="Times New Roman" w:cs="Times New Roman"/>
          <w:i/>
          <w:sz w:val="24"/>
          <w:szCs w:val="24"/>
        </w:rPr>
        <w:t>akad wakalah bil ujrah dan kafalah).</w:t>
      </w:r>
    </w:p>
    <w:p w:rsidR="00174BAC" w:rsidRPr="00E82D45" w:rsidRDefault="00174BAC" w:rsidP="00E415A5">
      <w:pPr>
        <w:pStyle w:val="ListParagraph"/>
        <w:numPr>
          <w:ilvl w:val="0"/>
          <w:numId w:val="28"/>
        </w:numPr>
        <w:spacing w:after="0" w:line="480" w:lineRule="auto"/>
        <w:ind w:left="284" w:hanging="284"/>
        <w:jc w:val="both"/>
        <w:rPr>
          <w:rFonts w:ascii="Times New Roman" w:hAnsi="Times New Roman" w:cs="Times New Roman"/>
          <w:i/>
          <w:sz w:val="24"/>
          <w:szCs w:val="24"/>
        </w:rPr>
      </w:pPr>
      <w:r w:rsidRPr="00E82D45">
        <w:rPr>
          <w:rFonts w:ascii="Times New Roman" w:hAnsi="Times New Roman" w:cs="Times New Roman"/>
          <w:i/>
          <w:sz w:val="24"/>
          <w:szCs w:val="24"/>
        </w:rPr>
        <w:t>Syariah Charge Card</w:t>
      </w:r>
    </w:p>
    <w:p w:rsidR="00E415A5" w:rsidRPr="00F00BC0" w:rsidRDefault="00174BAC" w:rsidP="00F00BC0">
      <w:pPr>
        <w:pStyle w:val="ListParagraph"/>
        <w:spacing w:after="0" w:line="480" w:lineRule="auto"/>
        <w:ind w:left="284"/>
        <w:jc w:val="both"/>
        <w:rPr>
          <w:rFonts w:ascii="Times New Roman" w:hAnsi="Times New Roman" w:cs="Times New Roman"/>
          <w:i/>
          <w:sz w:val="24"/>
          <w:szCs w:val="24"/>
          <w:lang w:val="en-US"/>
        </w:rPr>
      </w:pPr>
      <w:r w:rsidRPr="00E82D45">
        <w:rPr>
          <w:rFonts w:ascii="Times New Roman" w:hAnsi="Times New Roman" w:cs="Times New Roman"/>
          <w:sz w:val="24"/>
          <w:szCs w:val="24"/>
        </w:rPr>
        <w:t xml:space="preserve">Berdasarkan ketentuan (Pasal 36) huruf m) Peraturan Bank Indonesia No.6/24/PBI/2004, </w:t>
      </w:r>
      <w:r w:rsidRPr="00E82D45">
        <w:rPr>
          <w:rFonts w:ascii="Times New Roman" w:hAnsi="Times New Roman" w:cs="Times New Roman"/>
          <w:i/>
          <w:sz w:val="24"/>
          <w:szCs w:val="24"/>
        </w:rPr>
        <w:t>Syariah Charge Card</w:t>
      </w:r>
      <w:r w:rsidRPr="00E82D45">
        <w:rPr>
          <w:rFonts w:ascii="Times New Roman" w:hAnsi="Times New Roman" w:cs="Times New Roman"/>
          <w:sz w:val="24"/>
          <w:szCs w:val="24"/>
        </w:rPr>
        <w:t xml:space="preserve"> adalah alat yang dapat digunakan untuk melakukan pembayaran atas kewajiban yang timbul dari suatu kegiatan</w:t>
      </w:r>
      <w:r w:rsidRPr="00E82D45">
        <w:rPr>
          <w:rFonts w:ascii="Times New Roman" w:hAnsi="Times New Roman" w:cs="Times New Roman"/>
          <w:sz w:val="24"/>
          <w:szCs w:val="24"/>
          <w:lang w:val="en-US"/>
        </w:rPr>
        <w:t xml:space="preserve"> e</w:t>
      </w:r>
      <w:r w:rsidRPr="00E82D45">
        <w:rPr>
          <w:rFonts w:ascii="Times New Roman" w:hAnsi="Times New Roman" w:cs="Times New Roman"/>
          <w:sz w:val="24"/>
          <w:szCs w:val="24"/>
        </w:rPr>
        <w:t xml:space="preserve">konomi, mengacu pada fatwa DSN No. 42/DSN-MUI/2004,  Perbankan syariah melalui penerbitan </w:t>
      </w:r>
      <w:r w:rsidRPr="00E82D45">
        <w:rPr>
          <w:rFonts w:ascii="Times New Roman" w:hAnsi="Times New Roman" w:cs="Times New Roman"/>
          <w:i/>
          <w:sz w:val="24"/>
          <w:szCs w:val="24"/>
        </w:rPr>
        <w:t>Syariah Charge Card</w:t>
      </w:r>
      <w:r w:rsidRPr="00E82D45">
        <w:rPr>
          <w:rFonts w:ascii="Times New Roman" w:hAnsi="Times New Roman" w:cs="Times New Roman"/>
          <w:sz w:val="24"/>
          <w:szCs w:val="24"/>
        </w:rPr>
        <w:t xml:space="preserve"> memberikan jaminan </w:t>
      </w:r>
      <w:r w:rsidRPr="00E82D45">
        <w:rPr>
          <w:rFonts w:ascii="Times New Roman" w:hAnsi="Times New Roman" w:cs="Times New Roman"/>
          <w:i/>
          <w:sz w:val="24"/>
          <w:szCs w:val="24"/>
        </w:rPr>
        <w:t>(kafalah)</w:t>
      </w:r>
      <w:r w:rsidRPr="00E82D45">
        <w:rPr>
          <w:rFonts w:ascii="Times New Roman" w:hAnsi="Times New Roman" w:cs="Times New Roman"/>
          <w:sz w:val="24"/>
          <w:szCs w:val="24"/>
        </w:rPr>
        <w:t xml:space="preserve"> atas pemenuhan kewajiban tertentu nasabah penerima kartu</w:t>
      </w:r>
      <w:r w:rsidRPr="00E82D45">
        <w:rPr>
          <w:rFonts w:ascii="Times New Roman" w:hAnsi="Times New Roman" w:cs="Times New Roman"/>
          <w:i/>
          <w:sz w:val="24"/>
          <w:szCs w:val="24"/>
        </w:rPr>
        <w:t xml:space="preserve"> (hamil al Bithaqah</w:t>
      </w:r>
      <w:r w:rsidRPr="00E82D45">
        <w:rPr>
          <w:rFonts w:ascii="Times New Roman" w:hAnsi="Times New Roman" w:cs="Times New Roman"/>
          <w:sz w:val="24"/>
          <w:szCs w:val="24"/>
        </w:rPr>
        <w:t xml:space="preserve">). Selaku penjamin, bank syariah memberikan fasilitas dana talangan melalui akad </w:t>
      </w:r>
      <w:r w:rsidRPr="00E82D45">
        <w:rPr>
          <w:rFonts w:ascii="Times New Roman" w:hAnsi="Times New Roman" w:cs="Times New Roman"/>
          <w:i/>
          <w:sz w:val="24"/>
          <w:szCs w:val="24"/>
        </w:rPr>
        <w:t>qard</w:t>
      </w:r>
      <w:r w:rsidRPr="00E82D45">
        <w:rPr>
          <w:rFonts w:ascii="Times New Roman" w:hAnsi="Times New Roman" w:cs="Times New Roman"/>
          <w:sz w:val="24"/>
          <w:szCs w:val="24"/>
        </w:rPr>
        <w:t xml:space="preserve"> dalam rangka pelunasan kewajiban kepada </w:t>
      </w:r>
      <w:r w:rsidRPr="00E82D45">
        <w:rPr>
          <w:rFonts w:ascii="Times New Roman" w:hAnsi="Times New Roman" w:cs="Times New Roman"/>
          <w:i/>
          <w:sz w:val="24"/>
          <w:szCs w:val="24"/>
        </w:rPr>
        <w:t>merchant.</w:t>
      </w:r>
    </w:p>
    <w:p w:rsidR="00174BAC" w:rsidRPr="00E82D45" w:rsidRDefault="00174BAC" w:rsidP="00E415A5">
      <w:pPr>
        <w:pStyle w:val="ListParagraph"/>
        <w:numPr>
          <w:ilvl w:val="0"/>
          <w:numId w:val="28"/>
        </w:numPr>
        <w:spacing w:after="0" w:line="480" w:lineRule="auto"/>
        <w:ind w:left="284" w:hanging="284"/>
        <w:jc w:val="both"/>
        <w:rPr>
          <w:rFonts w:ascii="Times New Roman" w:hAnsi="Times New Roman" w:cs="Times New Roman"/>
          <w:sz w:val="24"/>
          <w:szCs w:val="24"/>
        </w:rPr>
      </w:pPr>
      <w:r w:rsidRPr="00E82D45">
        <w:rPr>
          <w:rFonts w:ascii="Times New Roman" w:hAnsi="Times New Roman" w:cs="Times New Roman"/>
          <w:sz w:val="24"/>
          <w:szCs w:val="24"/>
        </w:rPr>
        <w:t>Bank Garansi Syariah</w:t>
      </w:r>
    </w:p>
    <w:p w:rsidR="00174BAC" w:rsidRPr="00E82D45" w:rsidRDefault="00174BAC" w:rsidP="00E415A5">
      <w:pPr>
        <w:pStyle w:val="ListParagraph"/>
        <w:spacing w:after="0" w:line="480" w:lineRule="auto"/>
        <w:ind w:left="284"/>
        <w:jc w:val="both"/>
        <w:rPr>
          <w:rFonts w:ascii="Times New Roman" w:hAnsi="Times New Roman" w:cs="Times New Roman"/>
          <w:i/>
          <w:sz w:val="24"/>
          <w:szCs w:val="24"/>
        </w:rPr>
      </w:pPr>
      <w:r w:rsidRPr="00E82D45">
        <w:rPr>
          <w:rFonts w:ascii="Times New Roman" w:hAnsi="Times New Roman" w:cs="Times New Roman"/>
          <w:sz w:val="24"/>
          <w:szCs w:val="24"/>
        </w:rPr>
        <w:t xml:space="preserve">Bank Garansi Syariah adalah jaminan yang diberikan oleh bank syariah kepada pihak ketiga sebagai pengganti atas kewajiban nasabah ban selaku pihak yang dijamin dengan menggunakan akad </w:t>
      </w:r>
      <w:r w:rsidRPr="00E82D45">
        <w:rPr>
          <w:rFonts w:ascii="Times New Roman" w:hAnsi="Times New Roman" w:cs="Times New Roman"/>
          <w:i/>
          <w:sz w:val="24"/>
          <w:szCs w:val="24"/>
        </w:rPr>
        <w:t>kafalah.</w:t>
      </w:r>
    </w:p>
    <w:p w:rsidR="00174BAC" w:rsidRPr="00E82D45" w:rsidRDefault="00174BAC" w:rsidP="00E415A5">
      <w:pPr>
        <w:pStyle w:val="ListParagraph"/>
        <w:numPr>
          <w:ilvl w:val="0"/>
          <w:numId w:val="28"/>
        </w:numPr>
        <w:spacing w:after="0" w:line="480" w:lineRule="auto"/>
        <w:ind w:left="284" w:hanging="284"/>
        <w:jc w:val="both"/>
        <w:rPr>
          <w:rFonts w:ascii="Times New Roman" w:hAnsi="Times New Roman" w:cs="Times New Roman"/>
          <w:sz w:val="24"/>
          <w:szCs w:val="24"/>
        </w:rPr>
      </w:pPr>
      <w:r w:rsidRPr="00E82D45">
        <w:rPr>
          <w:rFonts w:ascii="Times New Roman" w:hAnsi="Times New Roman" w:cs="Times New Roman"/>
          <w:sz w:val="24"/>
          <w:szCs w:val="24"/>
        </w:rPr>
        <w:t>Transfer dan inkaso</w:t>
      </w:r>
    </w:p>
    <w:p w:rsidR="00174BAC" w:rsidRPr="00E82D45" w:rsidRDefault="00174BAC" w:rsidP="00E415A5">
      <w:pPr>
        <w:pStyle w:val="ListParagraph"/>
        <w:spacing w:after="0" w:line="480" w:lineRule="auto"/>
        <w:ind w:left="284"/>
        <w:jc w:val="both"/>
        <w:rPr>
          <w:rFonts w:ascii="Times New Roman" w:hAnsi="Times New Roman" w:cs="Times New Roman"/>
          <w:sz w:val="24"/>
          <w:szCs w:val="24"/>
        </w:rPr>
      </w:pPr>
      <w:r w:rsidRPr="00E82D45">
        <w:rPr>
          <w:rFonts w:ascii="Times New Roman" w:hAnsi="Times New Roman" w:cs="Times New Roman"/>
          <w:sz w:val="24"/>
          <w:szCs w:val="24"/>
        </w:rPr>
        <w:t>Merupakan jasa yang diberikan bank syariah mewakili nasabah dalam pemindahan dana dari rekening nasabah (transfer) atau melakukan penagihan untuk rekening nasabah (inkaso).</w:t>
      </w:r>
    </w:p>
    <w:p w:rsidR="00174BAC" w:rsidRPr="00E82D45" w:rsidRDefault="00174BAC" w:rsidP="00E415A5">
      <w:pPr>
        <w:pStyle w:val="ListParagraph"/>
        <w:numPr>
          <w:ilvl w:val="0"/>
          <w:numId w:val="28"/>
        </w:numPr>
        <w:spacing w:after="0" w:line="480" w:lineRule="auto"/>
        <w:ind w:left="284" w:hanging="284"/>
        <w:jc w:val="both"/>
        <w:rPr>
          <w:rFonts w:ascii="Times New Roman" w:hAnsi="Times New Roman" w:cs="Times New Roman"/>
          <w:sz w:val="24"/>
          <w:szCs w:val="24"/>
        </w:rPr>
      </w:pPr>
      <w:r w:rsidRPr="00E82D45">
        <w:rPr>
          <w:rFonts w:ascii="Times New Roman" w:hAnsi="Times New Roman" w:cs="Times New Roman"/>
          <w:sz w:val="24"/>
          <w:szCs w:val="24"/>
        </w:rPr>
        <w:lastRenderedPageBreak/>
        <w:t>Pertukaran Valuta Asing</w:t>
      </w:r>
    </w:p>
    <w:p w:rsidR="00552959" w:rsidRPr="00E82D45" w:rsidRDefault="00174BAC" w:rsidP="00E415A5">
      <w:pPr>
        <w:pStyle w:val="ListParagraph"/>
        <w:spacing w:after="0" w:line="480" w:lineRule="auto"/>
        <w:ind w:left="284"/>
        <w:jc w:val="both"/>
        <w:rPr>
          <w:rFonts w:ascii="Times New Roman" w:hAnsi="Times New Roman" w:cs="Times New Roman"/>
          <w:i/>
          <w:sz w:val="24"/>
          <w:szCs w:val="24"/>
          <w:lang w:val="en-US"/>
        </w:rPr>
      </w:pPr>
      <w:r w:rsidRPr="00E82D45">
        <w:rPr>
          <w:rFonts w:ascii="Times New Roman" w:hAnsi="Times New Roman" w:cs="Times New Roman"/>
          <w:sz w:val="24"/>
          <w:szCs w:val="24"/>
        </w:rPr>
        <w:t xml:space="preserve">Dalam rangka memberikan  jasa pelayanan kepada nasabah, perbankan syariah dapat menjalankan kegiatan usaha jual beli valuta asing berdasarkan akad </w:t>
      </w:r>
      <w:r w:rsidRPr="00E82D45">
        <w:rPr>
          <w:rFonts w:ascii="Times New Roman" w:hAnsi="Times New Roman" w:cs="Times New Roman"/>
          <w:i/>
          <w:sz w:val="24"/>
          <w:szCs w:val="24"/>
        </w:rPr>
        <w:t>sharf.</w:t>
      </w:r>
    </w:p>
    <w:p w:rsidR="00174BAC" w:rsidRPr="00E82D45" w:rsidRDefault="00174BAC" w:rsidP="00E415A5">
      <w:pPr>
        <w:pStyle w:val="ListParagraph"/>
        <w:numPr>
          <w:ilvl w:val="0"/>
          <w:numId w:val="28"/>
        </w:numPr>
        <w:spacing w:after="0" w:line="480" w:lineRule="auto"/>
        <w:ind w:left="284" w:hanging="284"/>
        <w:jc w:val="both"/>
        <w:rPr>
          <w:rFonts w:ascii="Times New Roman" w:hAnsi="Times New Roman" w:cs="Times New Roman"/>
          <w:i/>
          <w:sz w:val="24"/>
          <w:szCs w:val="24"/>
        </w:rPr>
      </w:pPr>
      <w:r w:rsidRPr="00E82D45">
        <w:rPr>
          <w:rFonts w:ascii="Times New Roman" w:hAnsi="Times New Roman" w:cs="Times New Roman"/>
          <w:i/>
          <w:sz w:val="24"/>
          <w:szCs w:val="24"/>
        </w:rPr>
        <w:t>E-Banking</w:t>
      </w:r>
    </w:p>
    <w:p w:rsidR="00174BAC" w:rsidRPr="00E82D45" w:rsidRDefault="00174BAC" w:rsidP="00E415A5">
      <w:pPr>
        <w:pStyle w:val="ListParagraph"/>
        <w:autoSpaceDE w:val="0"/>
        <w:autoSpaceDN w:val="0"/>
        <w:adjustRightInd w:val="0"/>
        <w:spacing w:after="0" w:line="480" w:lineRule="auto"/>
        <w:ind w:left="284"/>
        <w:jc w:val="both"/>
        <w:rPr>
          <w:rFonts w:ascii="Times New Roman" w:hAnsi="Times New Roman" w:cs="Times New Roman"/>
          <w:color w:val="000000"/>
          <w:sz w:val="24"/>
          <w:szCs w:val="24"/>
          <w:lang w:val="en-US"/>
        </w:rPr>
      </w:pPr>
      <w:r w:rsidRPr="00E82D45">
        <w:rPr>
          <w:rFonts w:ascii="Times New Roman" w:hAnsi="Times New Roman" w:cs="Times New Roman"/>
          <w:color w:val="000000"/>
          <w:sz w:val="24"/>
          <w:szCs w:val="24"/>
        </w:rPr>
        <w:t xml:space="preserve">Bank menyediakan layanan </w:t>
      </w:r>
      <w:r w:rsidRPr="00E82D45">
        <w:rPr>
          <w:rFonts w:ascii="Times New Roman" w:hAnsi="Times New Roman" w:cs="Times New Roman"/>
          <w:i/>
          <w:iCs/>
          <w:color w:val="000000"/>
          <w:sz w:val="24"/>
          <w:szCs w:val="24"/>
        </w:rPr>
        <w:t xml:space="preserve">Electronic Banking </w:t>
      </w:r>
      <w:r w:rsidRPr="00E82D45">
        <w:rPr>
          <w:rFonts w:ascii="Times New Roman" w:hAnsi="Times New Roman" w:cs="Times New Roman"/>
          <w:color w:val="000000"/>
          <w:sz w:val="24"/>
          <w:szCs w:val="24"/>
        </w:rPr>
        <w:t>atau</w:t>
      </w:r>
      <w:r w:rsidRPr="00E82D45">
        <w:rPr>
          <w:rFonts w:ascii="Times New Roman" w:hAnsi="Times New Roman" w:cs="Times New Roman"/>
          <w:i/>
          <w:iCs/>
          <w:color w:val="000000"/>
          <w:sz w:val="24"/>
          <w:szCs w:val="24"/>
        </w:rPr>
        <w:t xml:space="preserve">E-Banking </w:t>
      </w:r>
      <w:r w:rsidRPr="00E82D45">
        <w:rPr>
          <w:rFonts w:ascii="Times New Roman" w:hAnsi="Times New Roman" w:cs="Times New Roman"/>
          <w:color w:val="000000"/>
          <w:sz w:val="24"/>
          <w:szCs w:val="24"/>
        </w:rPr>
        <w:t xml:space="preserve">untuk memenuhi kebutuhan Anda akanalternative media untuk melakukan transaksiperbankan, selain yang tersedia di kantor cabangdan ATM.Dengan </w:t>
      </w:r>
      <w:r w:rsidRPr="00E82D45">
        <w:rPr>
          <w:rFonts w:ascii="Times New Roman" w:hAnsi="Times New Roman" w:cs="Times New Roman"/>
          <w:i/>
          <w:iCs/>
          <w:color w:val="000000"/>
          <w:sz w:val="24"/>
          <w:szCs w:val="24"/>
        </w:rPr>
        <w:t>Electronic Banking</w:t>
      </w:r>
      <w:r w:rsidRPr="00E82D45">
        <w:rPr>
          <w:rFonts w:ascii="Times New Roman" w:hAnsi="Times New Roman" w:cs="Times New Roman"/>
          <w:color w:val="000000"/>
          <w:sz w:val="24"/>
          <w:szCs w:val="24"/>
        </w:rPr>
        <w:t xml:space="preserve">, Anda tidak perlu lagimembuang waktu untuk antri di kantor-kantor bankatau ATM, karena saat ini banyak transaksipebankan dapat dilakukan dimanapun, dankapanpun dengan midah dan praktis melalui jaringanelektronik, seperti internet, </w:t>
      </w:r>
      <w:r w:rsidRPr="00E82D45">
        <w:rPr>
          <w:rFonts w:ascii="Times New Roman" w:hAnsi="Times New Roman" w:cs="Times New Roman"/>
          <w:i/>
          <w:iCs/>
          <w:color w:val="000000"/>
          <w:sz w:val="24"/>
          <w:szCs w:val="24"/>
        </w:rPr>
        <w:t xml:space="preserve">handphone, </w:t>
      </w:r>
      <w:r w:rsidRPr="00E82D45">
        <w:rPr>
          <w:rFonts w:ascii="Times New Roman" w:hAnsi="Times New Roman" w:cs="Times New Roman"/>
          <w:color w:val="000000"/>
          <w:sz w:val="24"/>
          <w:szCs w:val="24"/>
        </w:rPr>
        <w:t>dan telepon.Contohnya adalah transfer dana antar rekeningmaupun antar bank, pembayaran tagihan, pembelianpulsa isi ulang, ataupun pengecekan mutasi dansaldo rekening.</w:t>
      </w:r>
      <w:r w:rsidRPr="00E82D45">
        <w:rPr>
          <w:rFonts w:ascii="Times New Roman" w:hAnsi="Times New Roman" w:cs="Times New Roman"/>
          <w:bCs/>
          <w:color w:val="000000" w:themeColor="text1"/>
          <w:sz w:val="24"/>
          <w:szCs w:val="24"/>
        </w:rPr>
        <w:t xml:space="preserve">Cara mendapatkan </w:t>
      </w:r>
      <w:r w:rsidRPr="00E82D45">
        <w:rPr>
          <w:rFonts w:ascii="Times New Roman" w:hAnsi="Times New Roman" w:cs="Times New Roman"/>
          <w:bCs/>
          <w:i/>
          <w:iCs/>
          <w:color w:val="000000" w:themeColor="text1"/>
          <w:sz w:val="24"/>
          <w:szCs w:val="24"/>
        </w:rPr>
        <w:t>E-Banking</w:t>
      </w:r>
      <w:r w:rsidRPr="00E82D45">
        <w:rPr>
          <w:rFonts w:ascii="Times New Roman" w:hAnsi="Times New Roman" w:cs="Times New Roman"/>
          <w:color w:val="000000" w:themeColor="text1"/>
          <w:sz w:val="24"/>
          <w:szCs w:val="24"/>
        </w:rPr>
        <w:t xml:space="preserve"> Anda yang telah memiliki rekening Tabungan atau Giro dapat mengajukan layanan </w:t>
      </w:r>
      <w:r w:rsidRPr="00E82D45">
        <w:rPr>
          <w:rFonts w:ascii="Times New Roman" w:hAnsi="Times New Roman" w:cs="Times New Roman"/>
          <w:i/>
          <w:iCs/>
          <w:color w:val="000000" w:themeColor="text1"/>
          <w:sz w:val="24"/>
          <w:szCs w:val="24"/>
        </w:rPr>
        <w:t>E-Banking</w:t>
      </w:r>
      <w:r w:rsidRPr="00E82D45">
        <w:rPr>
          <w:rFonts w:ascii="Times New Roman" w:hAnsi="Times New Roman" w:cs="Times New Roman"/>
          <w:color w:val="000000" w:themeColor="text1"/>
          <w:sz w:val="24"/>
          <w:szCs w:val="24"/>
        </w:rPr>
        <w:t xml:space="preserve">, yang meliputi </w:t>
      </w:r>
      <w:r w:rsidRPr="00E82D45">
        <w:rPr>
          <w:rFonts w:ascii="Times New Roman" w:hAnsi="Times New Roman" w:cs="Times New Roman"/>
          <w:i/>
          <w:iCs/>
          <w:color w:val="000000" w:themeColor="text1"/>
          <w:sz w:val="24"/>
          <w:szCs w:val="24"/>
        </w:rPr>
        <w:t xml:space="preserve">internet banking, mobile banking, phone banking </w:t>
      </w:r>
      <w:r w:rsidRPr="00E82D45">
        <w:rPr>
          <w:rFonts w:ascii="Times New Roman" w:hAnsi="Times New Roman" w:cs="Times New Roman"/>
          <w:color w:val="000000" w:themeColor="text1"/>
          <w:sz w:val="24"/>
          <w:szCs w:val="24"/>
        </w:rPr>
        <w:t xml:space="preserve">dan </w:t>
      </w:r>
      <w:r w:rsidRPr="00E82D45">
        <w:rPr>
          <w:rFonts w:ascii="Times New Roman" w:hAnsi="Times New Roman" w:cs="Times New Roman"/>
          <w:i/>
          <w:iCs/>
          <w:color w:val="000000" w:themeColor="text1"/>
          <w:sz w:val="24"/>
          <w:szCs w:val="24"/>
        </w:rPr>
        <w:t>sms banking.</w:t>
      </w:r>
    </w:p>
    <w:p w:rsidR="00174BAC" w:rsidRPr="00E82D45" w:rsidRDefault="00174BAC" w:rsidP="00BE0170">
      <w:pPr>
        <w:pStyle w:val="ListParagraph"/>
        <w:spacing w:after="0" w:line="480" w:lineRule="auto"/>
        <w:ind w:left="0" w:firstLine="426"/>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Pelayanan jasa tersebut dapat dilakukan dengan menggunakan akad-akad sebagai berikut :</w:t>
      </w:r>
    </w:p>
    <w:p w:rsidR="00174BAC" w:rsidRPr="00E82D45" w:rsidRDefault="00174BAC" w:rsidP="00E415A5">
      <w:pPr>
        <w:pStyle w:val="ListParagraph"/>
        <w:numPr>
          <w:ilvl w:val="0"/>
          <w:numId w:val="20"/>
        </w:numPr>
        <w:spacing w:after="0" w:line="480" w:lineRule="auto"/>
        <w:ind w:left="284" w:hanging="284"/>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t>Hawalah</w:t>
      </w:r>
      <w:r w:rsidRPr="00E82D45">
        <w:rPr>
          <w:rFonts w:ascii="Times New Roman" w:hAnsi="Times New Roman" w:cs="Times New Roman"/>
          <w:color w:val="1D1B11" w:themeColor="background2" w:themeShade="1A"/>
          <w:sz w:val="24"/>
          <w:szCs w:val="24"/>
        </w:rPr>
        <w:t xml:space="preserve"> (alih utang-piutang )</w:t>
      </w:r>
    </w:p>
    <w:p w:rsidR="00174BAC" w:rsidRPr="00E82D45" w:rsidRDefault="00174BAC" w:rsidP="00E415A5">
      <w:pPr>
        <w:spacing w:after="0" w:line="480" w:lineRule="auto"/>
        <w:ind w:left="284"/>
        <w:jc w:val="both"/>
        <w:rPr>
          <w:rFonts w:ascii="Times New Roman" w:hAnsi="Times New Roman" w:cs="Times New Roman"/>
          <w:color w:val="1D1B11" w:themeColor="background2" w:themeShade="1A"/>
          <w:sz w:val="24"/>
          <w:szCs w:val="24"/>
          <w:lang w:val="id-ID"/>
        </w:rPr>
      </w:pPr>
      <w:r w:rsidRPr="00E82D45">
        <w:rPr>
          <w:rFonts w:ascii="Times New Roman" w:hAnsi="Times New Roman" w:cs="Times New Roman"/>
          <w:i/>
          <w:color w:val="1D1B11" w:themeColor="background2" w:themeShade="1A"/>
          <w:sz w:val="24"/>
          <w:szCs w:val="24"/>
        </w:rPr>
        <w:t>Hawalah</w:t>
      </w:r>
      <w:r w:rsidRPr="00E82D45">
        <w:rPr>
          <w:rFonts w:ascii="Times New Roman" w:hAnsi="Times New Roman" w:cs="Times New Roman"/>
          <w:color w:val="1D1B11" w:themeColor="background2" w:themeShade="1A"/>
          <w:sz w:val="24"/>
          <w:szCs w:val="24"/>
        </w:rPr>
        <w:t xml:space="preserve"> atau </w:t>
      </w:r>
      <w:r w:rsidRPr="00E82D45">
        <w:rPr>
          <w:rFonts w:ascii="Times New Roman" w:hAnsi="Times New Roman" w:cs="Times New Roman"/>
          <w:i/>
          <w:color w:val="1D1B11" w:themeColor="background2" w:themeShade="1A"/>
          <w:sz w:val="24"/>
          <w:szCs w:val="24"/>
        </w:rPr>
        <w:t>al-hiwalah</w:t>
      </w:r>
      <w:r w:rsidRPr="00E82D45">
        <w:rPr>
          <w:rFonts w:ascii="Times New Roman" w:hAnsi="Times New Roman" w:cs="Times New Roman"/>
          <w:color w:val="1D1B11" w:themeColor="background2" w:themeShade="1A"/>
          <w:sz w:val="24"/>
          <w:szCs w:val="24"/>
        </w:rPr>
        <w:t xml:space="preserve"> adalah pemindahan piutang seorang nasabah kepada pihak bank syariah dari seorang nasabah yang lain.</w:t>
      </w:r>
      <w:r w:rsidRPr="00E82D45">
        <w:rPr>
          <w:rFonts w:ascii="Times New Roman" w:hAnsi="Times New Roman" w:cs="Times New Roman"/>
          <w:i/>
          <w:color w:val="1D1B11" w:themeColor="background2" w:themeShade="1A"/>
          <w:sz w:val="24"/>
          <w:szCs w:val="24"/>
        </w:rPr>
        <w:t>Hawalah</w:t>
      </w:r>
      <w:r w:rsidRPr="00E82D45">
        <w:rPr>
          <w:rFonts w:ascii="Times New Roman" w:hAnsi="Times New Roman" w:cs="Times New Roman"/>
          <w:color w:val="1D1B11" w:themeColor="background2" w:themeShade="1A"/>
          <w:sz w:val="24"/>
          <w:szCs w:val="24"/>
        </w:rPr>
        <w:t xml:space="preserve"> terjadi ketika </w:t>
      </w:r>
      <w:r w:rsidRPr="00E82D45">
        <w:rPr>
          <w:rFonts w:ascii="Times New Roman" w:hAnsi="Times New Roman" w:cs="Times New Roman"/>
          <w:color w:val="1D1B11" w:themeColor="background2" w:themeShade="1A"/>
          <w:sz w:val="24"/>
          <w:szCs w:val="24"/>
        </w:rPr>
        <w:lastRenderedPageBreak/>
        <w:t>nasabah pertama meminta pihak bank untuk membayarkan terlebih dahulu piutang yang timbul dari jual belinya.</w:t>
      </w:r>
    </w:p>
    <w:p w:rsidR="00174BAC" w:rsidRPr="00E82D45" w:rsidRDefault="00174BAC" w:rsidP="00E415A5">
      <w:pPr>
        <w:pStyle w:val="ListParagraph"/>
        <w:numPr>
          <w:ilvl w:val="0"/>
          <w:numId w:val="20"/>
        </w:numPr>
        <w:spacing w:after="0" w:line="480" w:lineRule="auto"/>
        <w:ind w:left="284" w:hanging="284"/>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t xml:space="preserve">Rahn </w:t>
      </w:r>
      <w:r w:rsidRPr="00E82D45">
        <w:rPr>
          <w:rFonts w:ascii="Times New Roman" w:hAnsi="Times New Roman" w:cs="Times New Roman"/>
          <w:color w:val="1D1B11" w:themeColor="background2" w:themeShade="1A"/>
          <w:sz w:val="24"/>
          <w:szCs w:val="24"/>
        </w:rPr>
        <w:t>(gadai)</w:t>
      </w:r>
    </w:p>
    <w:p w:rsidR="00BE0170" w:rsidRPr="00E82D45" w:rsidRDefault="00174BAC" w:rsidP="00E415A5">
      <w:pPr>
        <w:spacing w:after="0" w:line="480" w:lineRule="auto"/>
        <w:ind w:left="284"/>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t>Rahn</w:t>
      </w:r>
      <w:r w:rsidRPr="00E82D45">
        <w:rPr>
          <w:rFonts w:ascii="Times New Roman" w:hAnsi="Times New Roman" w:cs="Times New Roman"/>
          <w:color w:val="1D1B11" w:themeColor="background2" w:themeShade="1A"/>
          <w:sz w:val="24"/>
          <w:szCs w:val="24"/>
        </w:rPr>
        <w:t xml:space="preserve"> adalah menahan salah satu harta milik si peminjam sebagai jaminan atas pinjaman yang diterimanya.Barang yang ditahan tersebut memiliki nilai ekonomis.Dengan demikian, pihak yang menahan memperoleh jaminan untuk dapat mengambil kembali seluruh atau sebagian piutangnya.</w:t>
      </w:r>
    </w:p>
    <w:p w:rsidR="00174BAC" w:rsidRPr="00E82D45" w:rsidRDefault="00174BAC" w:rsidP="00E415A5">
      <w:pPr>
        <w:pStyle w:val="ListParagraph"/>
        <w:numPr>
          <w:ilvl w:val="0"/>
          <w:numId w:val="20"/>
        </w:numPr>
        <w:spacing w:after="0" w:line="480" w:lineRule="auto"/>
        <w:ind w:left="284" w:hanging="284"/>
        <w:jc w:val="both"/>
        <w:rPr>
          <w:rFonts w:ascii="Times New Roman" w:hAnsi="Times New Roman" w:cs="Times New Roman"/>
          <w:i/>
          <w:color w:val="1D1B11" w:themeColor="background2" w:themeShade="1A"/>
          <w:sz w:val="24"/>
          <w:szCs w:val="24"/>
        </w:rPr>
      </w:pPr>
      <w:r w:rsidRPr="00E82D45">
        <w:rPr>
          <w:rFonts w:ascii="Times New Roman" w:hAnsi="Times New Roman" w:cs="Times New Roman"/>
          <w:i/>
          <w:color w:val="1D1B11" w:themeColor="background2" w:themeShade="1A"/>
          <w:sz w:val="24"/>
          <w:szCs w:val="24"/>
        </w:rPr>
        <w:t xml:space="preserve">Sharf </w:t>
      </w:r>
    </w:p>
    <w:p w:rsidR="00174BAC" w:rsidRPr="00E82D45" w:rsidRDefault="00174BAC" w:rsidP="00E415A5">
      <w:pPr>
        <w:spacing w:after="0" w:line="480" w:lineRule="auto"/>
        <w:ind w:left="284"/>
        <w:jc w:val="both"/>
        <w:rPr>
          <w:rFonts w:ascii="Times New Roman" w:hAnsi="Times New Roman" w:cs="Times New Roman"/>
          <w:color w:val="1D1B11" w:themeColor="background2" w:themeShade="1A"/>
          <w:sz w:val="24"/>
          <w:szCs w:val="24"/>
        </w:rPr>
      </w:pPr>
      <w:r w:rsidRPr="00E82D45">
        <w:rPr>
          <w:rFonts w:ascii="Times New Roman" w:hAnsi="Times New Roman" w:cs="Times New Roman"/>
          <w:color w:val="1D1B11" w:themeColor="background2" w:themeShade="1A"/>
          <w:sz w:val="24"/>
          <w:szCs w:val="24"/>
        </w:rPr>
        <w:t xml:space="preserve">Transaksi pertukaran antar mata uang yang berlainan jenis.Kegiatan jual beli mata uang ini lazim dilakukan perbankan.Demikian pula bank syariah sebagai lembaga keuangan yang juga memfasilitasi perdagangan internasional tidak dapat menghindari keterlibatnya dalam jual beli mata uang berdasarkan akad </w:t>
      </w:r>
      <w:r w:rsidRPr="00E82D45">
        <w:rPr>
          <w:rFonts w:ascii="Times New Roman" w:hAnsi="Times New Roman" w:cs="Times New Roman"/>
          <w:i/>
          <w:color w:val="1D1B11" w:themeColor="background2" w:themeShade="1A"/>
          <w:sz w:val="24"/>
          <w:szCs w:val="24"/>
        </w:rPr>
        <w:t>sharf</w:t>
      </w:r>
      <w:r w:rsidRPr="00E82D45">
        <w:rPr>
          <w:rFonts w:ascii="Times New Roman" w:hAnsi="Times New Roman" w:cs="Times New Roman"/>
          <w:color w:val="1D1B11" w:themeColor="background2" w:themeShade="1A"/>
          <w:sz w:val="24"/>
          <w:szCs w:val="24"/>
        </w:rPr>
        <w:t>.</w:t>
      </w:r>
    </w:p>
    <w:p w:rsidR="00174BAC" w:rsidRPr="00E82D45" w:rsidRDefault="00174BAC" w:rsidP="00E415A5">
      <w:pPr>
        <w:pStyle w:val="ListParagraph"/>
        <w:numPr>
          <w:ilvl w:val="0"/>
          <w:numId w:val="20"/>
        </w:numPr>
        <w:spacing w:after="0" w:line="480" w:lineRule="auto"/>
        <w:ind w:left="284" w:hanging="284"/>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t>Wakalah</w:t>
      </w:r>
      <w:r w:rsidR="00E415A5" w:rsidRPr="00E82D45">
        <w:rPr>
          <w:rFonts w:ascii="Times New Roman" w:hAnsi="Times New Roman" w:cs="Times New Roman"/>
          <w:color w:val="1D1B11" w:themeColor="background2" w:themeShade="1A"/>
          <w:sz w:val="24"/>
          <w:szCs w:val="24"/>
        </w:rPr>
        <w:t xml:space="preserve"> (</w:t>
      </w:r>
      <w:r w:rsidRPr="00E82D45">
        <w:rPr>
          <w:rFonts w:ascii="Times New Roman" w:hAnsi="Times New Roman" w:cs="Times New Roman"/>
          <w:color w:val="1D1B11" w:themeColor="background2" w:themeShade="1A"/>
          <w:sz w:val="24"/>
          <w:szCs w:val="24"/>
        </w:rPr>
        <w:t>Perwakilan)</w:t>
      </w:r>
    </w:p>
    <w:p w:rsidR="00174BAC" w:rsidRPr="00E82D45" w:rsidRDefault="00174BAC" w:rsidP="00E415A5">
      <w:pPr>
        <w:spacing w:after="0" w:line="480" w:lineRule="auto"/>
        <w:ind w:left="284"/>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t xml:space="preserve">Wakalah </w:t>
      </w:r>
      <w:r w:rsidRPr="00E82D45">
        <w:rPr>
          <w:rFonts w:ascii="Times New Roman" w:hAnsi="Times New Roman" w:cs="Times New Roman"/>
          <w:color w:val="1D1B11" w:themeColor="background2" w:themeShade="1A"/>
          <w:sz w:val="24"/>
          <w:szCs w:val="24"/>
        </w:rPr>
        <w:t>adalah akad pemberian kuasa dari seseorang pemberi kuasa kepada penerima kuasa untuk melaksanakan suatu tugas atas nama pemberi kuasa.</w:t>
      </w:r>
    </w:p>
    <w:p w:rsidR="0033650B" w:rsidRPr="00E82D45" w:rsidRDefault="00174BAC" w:rsidP="00E415A5">
      <w:pPr>
        <w:pStyle w:val="ListParagraph"/>
        <w:numPr>
          <w:ilvl w:val="0"/>
          <w:numId w:val="20"/>
        </w:numPr>
        <w:spacing w:after="0" w:line="480" w:lineRule="auto"/>
        <w:ind w:left="284" w:hanging="284"/>
        <w:jc w:val="both"/>
        <w:rPr>
          <w:rFonts w:ascii="Times New Roman" w:hAnsi="Times New Roman" w:cs="Times New Roman"/>
          <w:color w:val="1D1B11" w:themeColor="background2" w:themeShade="1A"/>
          <w:sz w:val="24"/>
          <w:szCs w:val="24"/>
        </w:rPr>
      </w:pPr>
      <w:r w:rsidRPr="00E82D45">
        <w:rPr>
          <w:rFonts w:ascii="Times New Roman" w:hAnsi="Times New Roman" w:cs="Times New Roman"/>
          <w:i/>
          <w:color w:val="1D1B11" w:themeColor="background2" w:themeShade="1A"/>
          <w:sz w:val="24"/>
          <w:szCs w:val="24"/>
        </w:rPr>
        <w:t>Kafalah</w:t>
      </w:r>
      <w:r w:rsidRPr="00E82D45">
        <w:rPr>
          <w:rFonts w:ascii="Times New Roman" w:hAnsi="Times New Roman" w:cs="Times New Roman"/>
          <w:color w:val="1D1B11" w:themeColor="background2" w:themeShade="1A"/>
          <w:sz w:val="24"/>
          <w:szCs w:val="24"/>
        </w:rPr>
        <w:t xml:space="preserve"> (Garansi Bank)</w:t>
      </w:r>
    </w:p>
    <w:p w:rsidR="00976F86" w:rsidRPr="00E82D45" w:rsidRDefault="00174BAC" w:rsidP="00E415A5">
      <w:pPr>
        <w:spacing w:after="0" w:line="480" w:lineRule="auto"/>
        <w:ind w:left="284"/>
        <w:jc w:val="both"/>
        <w:rPr>
          <w:rFonts w:ascii="Times New Roman" w:hAnsi="Times New Roman" w:cs="Times New Roman"/>
          <w:color w:val="1D1B11" w:themeColor="background2" w:themeShade="1A"/>
          <w:sz w:val="24"/>
          <w:szCs w:val="24"/>
          <w:lang w:val="id-ID"/>
        </w:rPr>
      </w:pPr>
      <w:r w:rsidRPr="00E82D45">
        <w:rPr>
          <w:rFonts w:ascii="Times New Roman" w:hAnsi="Times New Roman" w:cs="Times New Roman"/>
          <w:i/>
          <w:color w:val="1D1B11" w:themeColor="background2" w:themeShade="1A"/>
          <w:sz w:val="24"/>
          <w:szCs w:val="24"/>
        </w:rPr>
        <w:t>Kafalah</w:t>
      </w:r>
      <w:r w:rsidRPr="00E82D45">
        <w:rPr>
          <w:rFonts w:ascii="Times New Roman" w:hAnsi="Times New Roman" w:cs="Times New Roman"/>
          <w:color w:val="1D1B11" w:themeColor="background2" w:themeShade="1A"/>
          <w:sz w:val="24"/>
          <w:szCs w:val="24"/>
        </w:rPr>
        <w:t xml:space="preserve"> ini merupakan jaminan yang diberikan oleh penanggung kepada pihak ketiga dalam rangka memenuhi kewajiban yang ditanggungnya</w:t>
      </w:r>
    </w:p>
    <w:p w:rsidR="0033650B" w:rsidRPr="00E82D45" w:rsidRDefault="00997088" w:rsidP="00BE0170">
      <w:pPr>
        <w:spacing w:after="0" w:line="480" w:lineRule="auto"/>
        <w:ind w:left="567"/>
        <w:jc w:val="both"/>
        <w:rPr>
          <w:rFonts w:ascii="Times New Roman" w:hAnsi="Times New Roman" w:cs="Times New Roman"/>
          <w:b/>
          <w:sz w:val="24"/>
          <w:szCs w:val="24"/>
          <w:lang w:val="id-ID"/>
        </w:rPr>
      </w:pPr>
      <w:r w:rsidRPr="00E82D45">
        <w:rPr>
          <w:rFonts w:ascii="Times New Roman" w:hAnsi="Times New Roman" w:cs="Times New Roman"/>
          <w:b/>
          <w:sz w:val="24"/>
          <w:szCs w:val="24"/>
          <w:lang w:val="id-ID"/>
        </w:rPr>
        <w:tab/>
      </w:r>
    </w:p>
    <w:p w:rsidR="0033650B" w:rsidRPr="00E82D45" w:rsidRDefault="002A16ED" w:rsidP="0033650B">
      <w:pPr>
        <w:pStyle w:val="ListParagraph"/>
        <w:numPr>
          <w:ilvl w:val="1"/>
          <w:numId w:val="21"/>
        </w:numPr>
        <w:spacing w:line="480" w:lineRule="auto"/>
        <w:ind w:left="709" w:hanging="709"/>
        <w:jc w:val="both"/>
        <w:rPr>
          <w:rFonts w:ascii="Times New Roman" w:eastAsia="Calibri" w:hAnsi="Times New Roman" w:cs="Times New Roman"/>
          <w:b/>
          <w:sz w:val="24"/>
          <w:szCs w:val="24"/>
        </w:rPr>
      </w:pPr>
      <w:r w:rsidRPr="00E82D45">
        <w:rPr>
          <w:rFonts w:ascii="Times New Roman" w:eastAsia="Calibri" w:hAnsi="Times New Roman" w:cs="Times New Roman"/>
          <w:b/>
          <w:sz w:val="24"/>
          <w:szCs w:val="24"/>
        </w:rPr>
        <w:t xml:space="preserve">Tinjauan Umum tentang </w:t>
      </w:r>
      <w:r w:rsidRPr="00E82D45">
        <w:rPr>
          <w:rFonts w:ascii="Times New Roman" w:eastAsia="Calibri" w:hAnsi="Times New Roman" w:cs="Times New Roman"/>
          <w:b/>
          <w:sz w:val="24"/>
          <w:szCs w:val="24"/>
          <w:lang w:val="en-US"/>
        </w:rPr>
        <w:t>Pelatihan</w:t>
      </w:r>
    </w:p>
    <w:p w:rsidR="0033650B" w:rsidRPr="00E82D45" w:rsidRDefault="002A16ED" w:rsidP="0033650B">
      <w:pPr>
        <w:pStyle w:val="ListParagraph"/>
        <w:numPr>
          <w:ilvl w:val="2"/>
          <w:numId w:val="21"/>
        </w:numPr>
        <w:tabs>
          <w:tab w:val="left" w:pos="709"/>
        </w:tabs>
        <w:spacing w:after="0" w:line="480" w:lineRule="auto"/>
        <w:jc w:val="both"/>
        <w:rPr>
          <w:rFonts w:ascii="Times New Roman" w:eastAsia="Calibri" w:hAnsi="Times New Roman" w:cs="Times New Roman"/>
          <w:b/>
          <w:sz w:val="24"/>
          <w:szCs w:val="24"/>
          <w:lang w:val="en-US"/>
        </w:rPr>
      </w:pPr>
      <w:r w:rsidRPr="00E82D45">
        <w:rPr>
          <w:rFonts w:ascii="Times New Roman" w:eastAsia="Calibri" w:hAnsi="Times New Roman" w:cs="Times New Roman"/>
          <w:b/>
          <w:sz w:val="24"/>
          <w:szCs w:val="24"/>
        </w:rPr>
        <w:t xml:space="preserve">Pengertian </w:t>
      </w:r>
      <w:r w:rsidRPr="00E82D45">
        <w:rPr>
          <w:rFonts w:ascii="Times New Roman" w:eastAsia="Calibri" w:hAnsi="Times New Roman" w:cs="Times New Roman"/>
          <w:b/>
          <w:sz w:val="24"/>
          <w:szCs w:val="24"/>
          <w:lang w:val="en-US"/>
        </w:rPr>
        <w:t>Pelatihan</w:t>
      </w:r>
    </w:p>
    <w:p w:rsidR="002A16ED" w:rsidRPr="00E219F6" w:rsidRDefault="002A16ED" w:rsidP="00E219F6">
      <w:pPr>
        <w:spacing w:after="0" w:line="480" w:lineRule="auto"/>
        <w:ind w:firstLine="720"/>
        <w:jc w:val="both"/>
        <w:rPr>
          <w:rFonts w:ascii="Times New Roman" w:hAnsi="Times New Roman" w:cs="Times New Roman"/>
          <w:sz w:val="24"/>
          <w:szCs w:val="24"/>
        </w:rPr>
      </w:pPr>
      <w:r w:rsidRPr="00E82D45">
        <w:rPr>
          <w:rFonts w:ascii="Times New Roman" w:hAnsi="Times New Roman" w:cs="Times New Roman"/>
          <w:sz w:val="24"/>
          <w:szCs w:val="24"/>
        </w:rPr>
        <w:lastRenderedPageBreak/>
        <w:t xml:space="preserve">Pelatihan sebagai bagian pendidikan yang menyangkut proses belajar untuk memperoleh dan meningkatkan keterampilan diluar sistem pendidikan yang berlaku dalam waktu yang relatif singkat dengan metode yang lebih mengutamakan pada praktek dari pada teori. Sementara itu keterampilan meliputi </w:t>
      </w:r>
      <w:r w:rsidRPr="00E82D45">
        <w:rPr>
          <w:rFonts w:ascii="Times New Roman" w:hAnsi="Times New Roman" w:cs="Times New Roman"/>
          <w:i/>
          <w:sz w:val="24"/>
          <w:szCs w:val="24"/>
        </w:rPr>
        <w:t xml:space="preserve">physical skill, intellectual skill, social skill, managerial skill, </w:t>
      </w:r>
      <w:r w:rsidRPr="00E82D45">
        <w:rPr>
          <w:rFonts w:ascii="Times New Roman" w:hAnsi="Times New Roman" w:cs="Times New Roman"/>
          <w:sz w:val="24"/>
          <w:szCs w:val="24"/>
        </w:rPr>
        <w:t>dan lain-lain.</w:t>
      </w:r>
    </w:p>
    <w:p w:rsidR="00BE0170" w:rsidRPr="00E82D45" w:rsidRDefault="00E219F6" w:rsidP="0055295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Mangkunegara (2009:44) “Pelatihan suatu proses pendidikan jangka pendek yang mempergunakan prosedur sistematis dan terorganisir dimana pegawai non managerial mempelejari pengetahuan dan keterampilan teknis dalam tujuan terbatas.”</w:t>
      </w:r>
      <w:r w:rsidR="00205EB2" w:rsidRPr="00E82D45">
        <w:rPr>
          <w:rFonts w:ascii="Times New Roman" w:hAnsi="Times New Roman" w:cs="Times New Roman"/>
          <w:sz w:val="24"/>
          <w:szCs w:val="24"/>
        </w:rPr>
        <w:t xml:space="preserve"> </w:t>
      </w:r>
    </w:p>
    <w:p w:rsidR="00F00BC0" w:rsidRDefault="00C2510D" w:rsidP="00F00BC0">
      <w:pPr>
        <w:spacing w:line="480" w:lineRule="auto"/>
        <w:ind w:left="90" w:firstLine="630"/>
        <w:jc w:val="both"/>
        <w:rPr>
          <w:rFonts w:ascii="Times New Roman" w:hAnsi="Times New Roman" w:cs="Times New Roman"/>
          <w:sz w:val="24"/>
          <w:szCs w:val="24"/>
        </w:rPr>
      </w:pPr>
      <w:r w:rsidRPr="00E82D45">
        <w:rPr>
          <w:rFonts w:ascii="Times New Roman" w:hAnsi="Times New Roman" w:cs="Times New Roman"/>
          <w:sz w:val="24"/>
          <w:szCs w:val="24"/>
        </w:rPr>
        <w:t>Berdasarkan definisi diatas, maka dapat disimpulkan bahwa pelatihan dilakukan kepada karyawan untuk meningkatkan pengetahuan dan keterampilan teknis, dan pelatihan secara singkat didefinisikan sebagai suatu kegiatan untuk meningkatkan kinerja saat ini dan kinnerja dimasa mendatang. Sedangkan pengembangan digunakan untuk tingkat managerial agar dapat meningkatkan konseptual, kemampuan dalam mengambil keputusan dan memperluas hubungan antar manusia.</w:t>
      </w:r>
    </w:p>
    <w:p w:rsidR="00F00BC0" w:rsidRPr="00E82D45" w:rsidRDefault="00F00BC0" w:rsidP="00F00BC0">
      <w:pPr>
        <w:spacing w:line="480" w:lineRule="auto"/>
        <w:ind w:left="90" w:firstLine="630"/>
        <w:jc w:val="both"/>
        <w:rPr>
          <w:rFonts w:ascii="Times New Roman" w:hAnsi="Times New Roman" w:cs="Times New Roman"/>
          <w:sz w:val="24"/>
          <w:szCs w:val="24"/>
        </w:rPr>
      </w:pPr>
    </w:p>
    <w:p w:rsidR="005E11BC" w:rsidRPr="00E82D45" w:rsidRDefault="005E11BC" w:rsidP="005E11BC">
      <w:pPr>
        <w:pStyle w:val="ListParagraph"/>
        <w:numPr>
          <w:ilvl w:val="2"/>
          <w:numId w:val="21"/>
        </w:numPr>
        <w:spacing w:after="0" w:line="480" w:lineRule="auto"/>
        <w:jc w:val="both"/>
        <w:rPr>
          <w:rFonts w:ascii="Times New Roman" w:eastAsia="Calibri" w:hAnsi="Times New Roman" w:cs="Times New Roman"/>
          <w:b/>
          <w:sz w:val="24"/>
          <w:szCs w:val="24"/>
        </w:rPr>
      </w:pPr>
      <w:r w:rsidRPr="00E82D45">
        <w:rPr>
          <w:rFonts w:ascii="Times New Roman" w:eastAsia="Calibri" w:hAnsi="Times New Roman" w:cs="Times New Roman"/>
          <w:b/>
          <w:sz w:val="24"/>
          <w:szCs w:val="24"/>
        </w:rPr>
        <w:t>Komponen-Komponen Pelatihan</w:t>
      </w:r>
    </w:p>
    <w:p w:rsidR="008351B2" w:rsidRPr="00E82D45" w:rsidRDefault="005E11BC" w:rsidP="005E11BC">
      <w:pPr>
        <w:pStyle w:val="ListParagraph"/>
        <w:spacing w:after="0"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Komponen pelatihan Mangkunegara (2009:44) :</w:t>
      </w:r>
    </w:p>
    <w:p w:rsidR="008351B2" w:rsidRPr="00E82D45" w:rsidRDefault="005E11BC" w:rsidP="008351B2">
      <w:pPr>
        <w:pStyle w:val="ListParagraph"/>
        <w:numPr>
          <w:ilvl w:val="0"/>
          <w:numId w:val="13"/>
        </w:numPr>
        <w:spacing w:line="480" w:lineRule="auto"/>
        <w:jc w:val="both"/>
        <w:rPr>
          <w:rFonts w:ascii="Times New Roman" w:hAnsi="Times New Roman" w:cs="Times New Roman"/>
          <w:sz w:val="24"/>
          <w:szCs w:val="24"/>
        </w:rPr>
      </w:pPr>
      <w:r w:rsidRPr="00E82D45">
        <w:rPr>
          <w:rFonts w:ascii="Times New Roman" w:hAnsi="Times New Roman" w:cs="Times New Roman"/>
          <w:sz w:val="24"/>
          <w:szCs w:val="24"/>
          <w:lang w:val="en-US"/>
        </w:rPr>
        <w:t>Tujuan dan sasaran pelatihan harus jelas dan dapat diukur.</w:t>
      </w:r>
    </w:p>
    <w:p w:rsidR="008351B2" w:rsidRPr="00E82D45" w:rsidRDefault="005E11BC" w:rsidP="008351B2">
      <w:pPr>
        <w:pStyle w:val="ListParagraph"/>
        <w:numPr>
          <w:ilvl w:val="0"/>
          <w:numId w:val="13"/>
        </w:numPr>
        <w:spacing w:line="480" w:lineRule="auto"/>
        <w:jc w:val="both"/>
        <w:rPr>
          <w:rFonts w:ascii="Times New Roman" w:hAnsi="Times New Roman" w:cs="Times New Roman"/>
          <w:sz w:val="24"/>
          <w:szCs w:val="24"/>
        </w:rPr>
      </w:pPr>
      <w:r w:rsidRPr="00E82D45">
        <w:rPr>
          <w:rFonts w:ascii="Times New Roman" w:hAnsi="Times New Roman" w:cs="Times New Roman"/>
          <w:sz w:val="24"/>
          <w:szCs w:val="24"/>
          <w:lang w:val="en-US"/>
        </w:rPr>
        <w:t>Para pelatih (</w:t>
      </w:r>
      <w:r w:rsidRPr="00E82D45">
        <w:rPr>
          <w:rFonts w:ascii="Times New Roman" w:hAnsi="Times New Roman" w:cs="Times New Roman"/>
          <w:i/>
          <w:sz w:val="24"/>
          <w:szCs w:val="24"/>
          <w:lang w:val="en-US"/>
        </w:rPr>
        <w:t>trainers</w:t>
      </w:r>
      <w:r w:rsidRPr="00E82D45">
        <w:rPr>
          <w:rFonts w:ascii="Times New Roman" w:hAnsi="Times New Roman" w:cs="Times New Roman"/>
          <w:sz w:val="24"/>
          <w:szCs w:val="24"/>
          <w:lang w:val="en-US"/>
        </w:rPr>
        <w:t>) harus memiliki kualifikasi yang memadai.</w:t>
      </w:r>
    </w:p>
    <w:p w:rsidR="008351B2" w:rsidRPr="00E82D45" w:rsidRDefault="005E11BC" w:rsidP="008351B2">
      <w:pPr>
        <w:pStyle w:val="ListParagraph"/>
        <w:numPr>
          <w:ilvl w:val="0"/>
          <w:numId w:val="13"/>
        </w:numPr>
        <w:spacing w:line="480" w:lineRule="auto"/>
        <w:jc w:val="both"/>
        <w:rPr>
          <w:rFonts w:ascii="Times New Roman" w:hAnsi="Times New Roman" w:cs="Times New Roman"/>
          <w:sz w:val="24"/>
          <w:szCs w:val="24"/>
        </w:rPr>
      </w:pPr>
      <w:r w:rsidRPr="00E82D45">
        <w:rPr>
          <w:rFonts w:ascii="Times New Roman" w:hAnsi="Times New Roman" w:cs="Times New Roman"/>
          <w:sz w:val="24"/>
          <w:szCs w:val="24"/>
          <w:lang w:val="en-US"/>
        </w:rPr>
        <w:t>Materi pelatihan harus disesuaikan dengan tujuan yang hendak dicapai.</w:t>
      </w:r>
    </w:p>
    <w:p w:rsidR="005E11BC" w:rsidRPr="00E82D45" w:rsidRDefault="00E82D45" w:rsidP="005E11BC">
      <w:pPr>
        <w:pStyle w:val="ListParagraph"/>
        <w:numPr>
          <w:ilvl w:val="0"/>
          <w:numId w:val="13"/>
        </w:numPr>
        <w:spacing w:line="480" w:lineRule="auto"/>
        <w:jc w:val="both"/>
        <w:rPr>
          <w:rFonts w:ascii="Times New Roman" w:eastAsia="Calibri" w:hAnsi="Times New Roman" w:cs="Times New Roman"/>
          <w:sz w:val="24"/>
          <w:szCs w:val="24"/>
          <w:lang w:val="en-US"/>
        </w:rPr>
      </w:pPr>
      <w:r w:rsidRPr="00E82D45">
        <w:rPr>
          <w:rFonts w:ascii="Times New Roman" w:hAnsi="Times New Roman" w:cs="Times New Roman"/>
          <w:sz w:val="24"/>
          <w:szCs w:val="24"/>
          <w:lang w:val="en-US"/>
        </w:rPr>
        <w:lastRenderedPageBreak/>
        <w:t>Metode pelatihan harus sesuai dengan tingkat kemampuan karyawan yang menjadi peserta</w:t>
      </w:r>
      <w:r w:rsidR="008351B2" w:rsidRPr="00E82D45">
        <w:rPr>
          <w:rFonts w:ascii="Times New Roman" w:hAnsi="Times New Roman" w:cs="Times New Roman"/>
          <w:sz w:val="24"/>
          <w:szCs w:val="24"/>
        </w:rPr>
        <w:t>.</w:t>
      </w:r>
    </w:p>
    <w:p w:rsidR="005E11BC" w:rsidRPr="00E82D45" w:rsidRDefault="005E11BC" w:rsidP="005E11BC">
      <w:pPr>
        <w:pStyle w:val="ListParagraph"/>
        <w:numPr>
          <w:ilvl w:val="0"/>
          <w:numId w:val="13"/>
        </w:numPr>
        <w:spacing w:line="480" w:lineRule="auto"/>
        <w:jc w:val="both"/>
        <w:rPr>
          <w:rFonts w:ascii="Times New Roman" w:eastAsia="Calibri" w:hAnsi="Times New Roman" w:cs="Times New Roman"/>
          <w:sz w:val="24"/>
          <w:szCs w:val="24"/>
          <w:lang w:val="en-US"/>
        </w:rPr>
      </w:pPr>
      <w:r w:rsidRPr="00E82D45">
        <w:rPr>
          <w:rFonts w:ascii="Times New Roman" w:hAnsi="Times New Roman" w:cs="Times New Roman"/>
          <w:sz w:val="24"/>
          <w:szCs w:val="24"/>
          <w:lang w:val="en-US"/>
        </w:rPr>
        <w:t>Peserta pelatihan (</w:t>
      </w:r>
      <w:r w:rsidRPr="00E82D45">
        <w:rPr>
          <w:rFonts w:ascii="Times New Roman" w:hAnsi="Times New Roman" w:cs="Times New Roman"/>
          <w:i/>
          <w:sz w:val="24"/>
          <w:szCs w:val="24"/>
          <w:lang w:val="en-US"/>
        </w:rPr>
        <w:t>trainers</w:t>
      </w:r>
      <w:r w:rsidRPr="00E82D45">
        <w:rPr>
          <w:rFonts w:ascii="Times New Roman" w:hAnsi="Times New Roman" w:cs="Times New Roman"/>
          <w:sz w:val="24"/>
          <w:szCs w:val="24"/>
          <w:lang w:val="en-US"/>
        </w:rPr>
        <w:t>) harus memenuhi persyaratan</w:t>
      </w:r>
      <w:r w:rsidR="00E82D45" w:rsidRPr="00E82D45">
        <w:rPr>
          <w:rFonts w:ascii="Times New Roman" w:hAnsi="Times New Roman" w:cs="Times New Roman"/>
          <w:sz w:val="24"/>
          <w:szCs w:val="24"/>
          <w:lang w:val="en-US"/>
        </w:rPr>
        <w:t xml:space="preserve"> yang ditentukan.</w:t>
      </w:r>
    </w:p>
    <w:p w:rsidR="00E82D45" w:rsidRPr="00E82D45" w:rsidRDefault="00E82D45" w:rsidP="00E82D45">
      <w:pPr>
        <w:pStyle w:val="ListParagraph"/>
        <w:spacing w:line="480" w:lineRule="auto"/>
        <w:jc w:val="both"/>
        <w:rPr>
          <w:rFonts w:ascii="Times New Roman" w:eastAsia="Calibri" w:hAnsi="Times New Roman" w:cs="Times New Roman"/>
          <w:sz w:val="24"/>
          <w:szCs w:val="24"/>
          <w:lang w:val="en-US"/>
        </w:rPr>
      </w:pPr>
    </w:p>
    <w:p w:rsidR="00E82D45" w:rsidRPr="00E82D45" w:rsidRDefault="00E82D45" w:rsidP="00E82D45">
      <w:pPr>
        <w:pStyle w:val="ListParagraph"/>
        <w:numPr>
          <w:ilvl w:val="2"/>
          <w:numId w:val="21"/>
        </w:numPr>
        <w:spacing w:after="0" w:line="480" w:lineRule="auto"/>
        <w:jc w:val="both"/>
        <w:rPr>
          <w:rFonts w:ascii="Times New Roman" w:eastAsia="Calibri" w:hAnsi="Times New Roman" w:cs="Times New Roman"/>
          <w:b/>
          <w:sz w:val="24"/>
          <w:szCs w:val="24"/>
        </w:rPr>
      </w:pPr>
      <w:r w:rsidRPr="00E82D45">
        <w:rPr>
          <w:rFonts w:ascii="Times New Roman" w:eastAsia="Calibri" w:hAnsi="Times New Roman" w:cs="Times New Roman"/>
          <w:b/>
          <w:sz w:val="24"/>
          <w:szCs w:val="24"/>
          <w:lang w:val="en-US"/>
        </w:rPr>
        <w:t>Tahapan-Tahapan Penyusunan</w:t>
      </w:r>
      <w:r w:rsidRPr="00E82D45">
        <w:rPr>
          <w:rFonts w:ascii="Times New Roman" w:eastAsia="Calibri" w:hAnsi="Times New Roman" w:cs="Times New Roman"/>
          <w:b/>
          <w:sz w:val="24"/>
          <w:szCs w:val="24"/>
        </w:rPr>
        <w:t xml:space="preserve"> Pelatihan</w:t>
      </w:r>
    </w:p>
    <w:p w:rsidR="00E82D45" w:rsidRPr="00E82D45" w:rsidRDefault="00E82D45" w:rsidP="00E82D45">
      <w:pPr>
        <w:pStyle w:val="ListParagraph"/>
        <w:spacing w:after="0"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Tahapan dalam menyusun pelatihan Mangkunegara (2009:45):</w:t>
      </w:r>
    </w:p>
    <w:p w:rsidR="00E82D45" w:rsidRPr="00E82D45" w:rsidRDefault="00E82D45" w:rsidP="00E82D45">
      <w:pPr>
        <w:pStyle w:val="ListParagraph"/>
        <w:numPr>
          <w:ilvl w:val="0"/>
          <w:numId w:val="39"/>
        </w:numPr>
        <w:spacing w:line="480" w:lineRule="auto"/>
        <w:jc w:val="both"/>
        <w:rPr>
          <w:rFonts w:ascii="Times New Roman" w:hAnsi="Times New Roman" w:cs="Times New Roman"/>
          <w:sz w:val="24"/>
          <w:szCs w:val="24"/>
        </w:rPr>
      </w:pPr>
      <w:r w:rsidRPr="00E82D45">
        <w:rPr>
          <w:rFonts w:ascii="Times New Roman" w:hAnsi="Times New Roman" w:cs="Times New Roman"/>
          <w:sz w:val="24"/>
          <w:szCs w:val="24"/>
          <w:lang w:val="en-US"/>
        </w:rPr>
        <w:t>Mengidentifikasi kebutuhan pelatihan</w:t>
      </w:r>
      <w:r w:rsidRPr="00E82D45">
        <w:rPr>
          <w:rFonts w:ascii="Times New Roman" w:hAnsi="Times New Roman" w:cs="Times New Roman"/>
          <w:sz w:val="24"/>
          <w:szCs w:val="24"/>
        </w:rPr>
        <w:t>.</w:t>
      </w:r>
      <w:r w:rsidRPr="00E82D45">
        <w:rPr>
          <w:rFonts w:ascii="Times New Roman" w:hAnsi="Times New Roman" w:cs="Times New Roman"/>
          <w:sz w:val="24"/>
          <w:szCs w:val="24"/>
          <w:lang w:val="en-US"/>
        </w:rPr>
        <w:t xml:space="preserve"> </w:t>
      </w:r>
    </w:p>
    <w:p w:rsidR="00E82D45" w:rsidRPr="00E82D45" w:rsidRDefault="00E82D45" w:rsidP="00E82D45">
      <w:pPr>
        <w:pStyle w:val="ListParagraph"/>
        <w:numPr>
          <w:ilvl w:val="0"/>
          <w:numId w:val="39"/>
        </w:numPr>
        <w:spacing w:line="480" w:lineRule="auto"/>
        <w:jc w:val="both"/>
        <w:rPr>
          <w:rFonts w:ascii="Times New Roman" w:hAnsi="Times New Roman" w:cs="Times New Roman"/>
          <w:sz w:val="24"/>
          <w:szCs w:val="24"/>
        </w:rPr>
      </w:pPr>
      <w:r w:rsidRPr="00E82D45">
        <w:rPr>
          <w:rFonts w:ascii="Times New Roman" w:hAnsi="Times New Roman" w:cs="Times New Roman"/>
          <w:sz w:val="24"/>
          <w:szCs w:val="24"/>
          <w:lang w:val="en-US"/>
        </w:rPr>
        <w:t>Menetapkan tujuan dan sasaran pelatihan.</w:t>
      </w:r>
    </w:p>
    <w:p w:rsidR="00E82D45" w:rsidRPr="00E82D45" w:rsidRDefault="00E82D45" w:rsidP="00E82D45">
      <w:pPr>
        <w:pStyle w:val="ListParagraph"/>
        <w:numPr>
          <w:ilvl w:val="0"/>
          <w:numId w:val="39"/>
        </w:numPr>
        <w:spacing w:line="480" w:lineRule="auto"/>
        <w:jc w:val="both"/>
        <w:rPr>
          <w:rFonts w:ascii="Times New Roman" w:hAnsi="Times New Roman" w:cs="Times New Roman"/>
          <w:sz w:val="24"/>
          <w:szCs w:val="24"/>
        </w:rPr>
      </w:pPr>
      <w:r w:rsidRPr="00E82D45">
        <w:rPr>
          <w:rFonts w:ascii="Times New Roman" w:hAnsi="Times New Roman" w:cs="Times New Roman"/>
          <w:sz w:val="24"/>
          <w:szCs w:val="24"/>
          <w:lang w:val="en-US"/>
        </w:rPr>
        <w:t>Menetapkan kriteria keberhasilan dengan alat ukurnya.</w:t>
      </w:r>
    </w:p>
    <w:p w:rsidR="00E82D45" w:rsidRPr="00E82D45" w:rsidRDefault="00E82D45" w:rsidP="00E82D45">
      <w:pPr>
        <w:pStyle w:val="ListParagraph"/>
        <w:numPr>
          <w:ilvl w:val="0"/>
          <w:numId w:val="39"/>
        </w:numPr>
        <w:spacing w:line="480" w:lineRule="auto"/>
        <w:jc w:val="both"/>
        <w:rPr>
          <w:rFonts w:ascii="Times New Roman" w:hAnsi="Times New Roman" w:cs="Times New Roman"/>
          <w:sz w:val="24"/>
          <w:szCs w:val="24"/>
        </w:rPr>
      </w:pPr>
      <w:r w:rsidRPr="00E82D45">
        <w:rPr>
          <w:rFonts w:ascii="Times New Roman" w:hAnsi="Times New Roman" w:cs="Times New Roman"/>
          <w:sz w:val="24"/>
          <w:szCs w:val="24"/>
          <w:lang w:val="en-US"/>
        </w:rPr>
        <w:t>Menetapkan metode pelatihan.</w:t>
      </w:r>
    </w:p>
    <w:p w:rsidR="00E82D45" w:rsidRPr="00E82D45" w:rsidRDefault="00E82D45" w:rsidP="00E82D45">
      <w:pPr>
        <w:pStyle w:val="ListParagraph"/>
        <w:numPr>
          <w:ilvl w:val="0"/>
          <w:numId w:val="39"/>
        </w:numPr>
        <w:spacing w:line="480" w:lineRule="auto"/>
        <w:jc w:val="both"/>
        <w:rPr>
          <w:rFonts w:ascii="Times New Roman" w:hAnsi="Times New Roman" w:cs="Times New Roman"/>
          <w:sz w:val="24"/>
          <w:szCs w:val="24"/>
        </w:rPr>
      </w:pPr>
      <w:r w:rsidRPr="00E82D45">
        <w:rPr>
          <w:rFonts w:ascii="Times New Roman" w:hAnsi="Times New Roman" w:cs="Times New Roman"/>
          <w:sz w:val="24"/>
          <w:szCs w:val="24"/>
          <w:lang w:val="en-US"/>
        </w:rPr>
        <w:t>Mengadakan percobaan.</w:t>
      </w:r>
    </w:p>
    <w:p w:rsidR="00C2510D" w:rsidRPr="00E82D45" w:rsidRDefault="00E82D45" w:rsidP="00E82D45">
      <w:pPr>
        <w:pStyle w:val="ListParagraph"/>
        <w:numPr>
          <w:ilvl w:val="0"/>
          <w:numId w:val="39"/>
        </w:numPr>
        <w:spacing w:line="480" w:lineRule="auto"/>
        <w:jc w:val="both"/>
        <w:rPr>
          <w:rFonts w:ascii="Times New Roman" w:hAnsi="Times New Roman" w:cs="Times New Roman"/>
          <w:sz w:val="24"/>
          <w:szCs w:val="24"/>
          <w:lang w:val="en-US"/>
        </w:rPr>
      </w:pPr>
      <w:r w:rsidRPr="00E82D45">
        <w:rPr>
          <w:rFonts w:ascii="Times New Roman" w:hAnsi="Times New Roman" w:cs="Times New Roman"/>
          <w:sz w:val="24"/>
          <w:szCs w:val="24"/>
          <w:lang w:val="en-US"/>
        </w:rPr>
        <w:t xml:space="preserve">Mengimplementasikan dan mengevaluasi. </w:t>
      </w:r>
    </w:p>
    <w:p w:rsidR="00E82D45" w:rsidRPr="00E82D45" w:rsidRDefault="00E82D45" w:rsidP="00C2510D">
      <w:pPr>
        <w:pStyle w:val="ListParagraph"/>
        <w:spacing w:line="480" w:lineRule="auto"/>
        <w:ind w:left="284"/>
        <w:jc w:val="both"/>
        <w:rPr>
          <w:rFonts w:ascii="Times New Roman" w:eastAsia="Calibri" w:hAnsi="Times New Roman" w:cs="Times New Roman"/>
          <w:sz w:val="24"/>
          <w:szCs w:val="24"/>
          <w:lang w:val="en-US"/>
        </w:rPr>
      </w:pPr>
    </w:p>
    <w:p w:rsidR="0023634D" w:rsidRPr="00E82D45" w:rsidRDefault="0023634D" w:rsidP="0023634D">
      <w:pPr>
        <w:pStyle w:val="ListParagraph"/>
        <w:numPr>
          <w:ilvl w:val="2"/>
          <w:numId w:val="33"/>
        </w:numPr>
        <w:spacing w:line="480" w:lineRule="auto"/>
        <w:jc w:val="both"/>
        <w:rPr>
          <w:rFonts w:ascii="Times New Roman" w:eastAsia="Calibri" w:hAnsi="Times New Roman" w:cs="Times New Roman"/>
          <w:b/>
          <w:sz w:val="24"/>
          <w:szCs w:val="24"/>
        </w:rPr>
      </w:pPr>
      <w:r w:rsidRPr="00E82D45">
        <w:rPr>
          <w:rFonts w:ascii="Times New Roman" w:eastAsia="Calibri" w:hAnsi="Times New Roman" w:cs="Times New Roman"/>
          <w:b/>
          <w:sz w:val="24"/>
          <w:szCs w:val="24"/>
        </w:rPr>
        <w:t>T</w:t>
      </w:r>
      <w:r w:rsidRPr="00E82D45">
        <w:rPr>
          <w:rFonts w:ascii="Times New Roman" w:eastAsia="Calibri" w:hAnsi="Times New Roman" w:cs="Times New Roman"/>
          <w:b/>
          <w:sz w:val="24"/>
          <w:szCs w:val="24"/>
          <w:lang w:val="en-US"/>
        </w:rPr>
        <w:t>ujuan dan Manfaat Pelatihan</w:t>
      </w:r>
    </w:p>
    <w:p w:rsidR="0023634D" w:rsidRPr="00E82D45" w:rsidRDefault="0023634D" w:rsidP="0023634D">
      <w:pPr>
        <w:spacing w:line="480" w:lineRule="auto"/>
        <w:ind w:firstLine="720"/>
        <w:jc w:val="both"/>
        <w:rPr>
          <w:rFonts w:ascii="Times New Roman" w:eastAsia="Calibri" w:hAnsi="Times New Roman" w:cs="Times New Roman"/>
          <w:sz w:val="24"/>
          <w:szCs w:val="24"/>
        </w:rPr>
      </w:pPr>
      <w:r w:rsidRPr="00E82D45">
        <w:rPr>
          <w:rFonts w:ascii="Times New Roman" w:eastAsia="Calibri" w:hAnsi="Times New Roman" w:cs="Times New Roman"/>
          <w:sz w:val="24"/>
          <w:szCs w:val="24"/>
        </w:rPr>
        <w:t>Seperti yang telah diungkapkan diatas bahwa pelatihan mempunyai tujuan dan manfaat bagi perusahaan, karyawan, dan masyarakat. Oleh karena itu untuk meningkatkan kemampuan kerja karyawan, perusahaan tersebut harus menyelenggarakan pelatihan.</w:t>
      </w:r>
    </w:p>
    <w:p w:rsidR="0023634D" w:rsidRPr="00C54A1B" w:rsidRDefault="00C54A1B" w:rsidP="00C54A1B">
      <w:pPr>
        <w:spacing w:line="48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a.</w:t>
      </w:r>
      <w:r w:rsidR="00ED70F3" w:rsidRPr="00C54A1B">
        <w:rPr>
          <w:rFonts w:ascii="Times New Roman" w:eastAsia="Calibri" w:hAnsi="Times New Roman" w:cs="Times New Roman"/>
          <w:sz w:val="24"/>
          <w:szCs w:val="24"/>
        </w:rPr>
        <w:t>Tujuan pelatihan</w:t>
      </w:r>
    </w:p>
    <w:p w:rsidR="00ED70F3" w:rsidRPr="00E82D45" w:rsidRDefault="00ED70F3" w:rsidP="00C54A1B">
      <w:pPr>
        <w:spacing w:line="480" w:lineRule="auto"/>
        <w:ind w:firstLine="360"/>
        <w:jc w:val="both"/>
        <w:rPr>
          <w:rFonts w:ascii="Times New Roman" w:eastAsia="Calibri" w:hAnsi="Times New Roman" w:cs="Times New Roman"/>
          <w:sz w:val="24"/>
          <w:szCs w:val="24"/>
        </w:rPr>
      </w:pPr>
      <w:r w:rsidRPr="00E82D45">
        <w:rPr>
          <w:rFonts w:ascii="Times New Roman" w:eastAsia="Calibri" w:hAnsi="Times New Roman" w:cs="Times New Roman"/>
          <w:sz w:val="24"/>
          <w:szCs w:val="24"/>
        </w:rPr>
        <w:t>Tujuan diadakannya pelatihan Mangkunegara (2009:45) :</w:t>
      </w:r>
    </w:p>
    <w:p w:rsidR="00ED70F3" w:rsidRPr="00E82D45" w:rsidRDefault="00ED70F3" w:rsidP="00ED70F3">
      <w:pPr>
        <w:pStyle w:val="ListParagraph"/>
        <w:numPr>
          <w:ilvl w:val="0"/>
          <w:numId w:val="34"/>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Meningkatkan penghayatan jiwa dan idiologi.</w:t>
      </w:r>
    </w:p>
    <w:p w:rsidR="00ED70F3" w:rsidRPr="00E82D45" w:rsidRDefault="00ED70F3" w:rsidP="00ED70F3">
      <w:pPr>
        <w:pStyle w:val="ListParagraph"/>
        <w:numPr>
          <w:ilvl w:val="0"/>
          <w:numId w:val="34"/>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Meningkatkan produktivitas kerja</w:t>
      </w:r>
    </w:p>
    <w:p w:rsidR="00ED70F3" w:rsidRPr="00E82D45" w:rsidRDefault="00ED70F3" w:rsidP="00ED70F3">
      <w:pPr>
        <w:pStyle w:val="ListParagraph"/>
        <w:numPr>
          <w:ilvl w:val="0"/>
          <w:numId w:val="34"/>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lastRenderedPageBreak/>
        <w:t>Meningkatkan kualitas kerja</w:t>
      </w:r>
    </w:p>
    <w:p w:rsidR="00ED70F3" w:rsidRPr="00E82D45" w:rsidRDefault="00ED70F3" w:rsidP="00ED70F3">
      <w:pPr>
        <w:pStyle w:val="ListParagraph"/>
        <w:numPr>
          <w:ilvl w:val="0"/>
          <w:numId w:val="34"/>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Meningkatkan ketetapan perencanaan sumber daya manusia</w:t>
      </w:r>
    </w:p>
    <w:p w:rsidR="00ED70F3" w:rsidRPr="00E82D45" w:rsidRDefault="00ED70F3" w:rsidP="00ED70F3">
      <w:pPr>
        <w:pStyle w:val="ListParagraph"/>
        <w:numPr>
          <w:ilvl w:val="0"/>
          <w:numId w:val="34"/>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Meningkatkan sikap moral dan semangat kerja</w:t>
      </w:r>
    </w:p>
    <w:p w:rsidR="00ED70F3" w:rsidRPr="00E82D45" w:rsidRDefault="00ED70F3" w:rsidP="00ED70F3">
      <w:pPr>
        <w:pStyle w:val="ListParagraph"/>
        <w:numPr>
          <w:ilvl w:val="0"/>
          <w:numId w:val="34"/>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Meningkatkan rangsangan agar karyawan mampu berprestasi secara maksimal.</w:t>
      </w:r>
    </w:p>
    <w:p w:rsidR="00ED70F3" w:rsidRPr="00E82D45" w:rsidRDefault="00ED70F3" w:rsidP="00ED70F3">
      <w:pPr>
        <w:pStyle w:val="ListParagraph"/>
        <w:numPr>
          <w:ilvl w:val="0"/>
          <w:numId w:val="34"/>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Meningkatkan kesehatan dan keselamatan kerja.</w:t>
      </w:r>
    </w:p>
    <w:p w:rsidR="00ED70F3" w:rsidRPr="00E82D45" w:rsidRDefault="00ED70F3" w:rsidP="00ED70F3">
      <w:pPr>
        <w:pStyle w:val="ListParagraph"/>
        <w:numPr>
          <w:ilvl w:val="0"/>
          <w:numId w:val="34"/>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Menghindari keusangan dan meningkatkan perkembangan karyawan.</w:t>
      </w:r>
    </w:p>
    <w:p w:rsidR="00ED70F3" w:rsidRPr="00E82D45" w:rsidRDefault="00C54A1B" w:rsidP="00ED70F3">
      <w:pPr>
        <w:spacing w:line="480" w:lineRule="auto"/>
        <w:ind w:left="360"/>
        <w:jc w:val="both"/>
        <w:rPr>
          <w:rFonts w:ascii="Times New Roman" w:eastAsia="Calibri" w:hAnsi="Times New Roman" w:cs="Times New Roman"/>
          <w:sz w:val="24"/>
          <w:szCs w:val="24"/>
        </w:rPr>
      </w:pPr>
      <w:r>
        <w:rPr>
          <w:rFonts w:ascii="Times New Roman" w:eastAsia="Calibri" w:hAnsi="Times New Roman" w:cs="Times New Roman"/>
          <w:sz w:val="24"/>
          <w:szCs w:val="24"/>
        </w:rPr>
        <w:t>b.</w:t>
      </w:r>
      <w:r w:rsidR="00ED70F3" w:rsidRPr="00E82D45">
        <w:rPr>
          <w:rFonts w:ascii="Times New Roman" w:eastAsia="Calibri" w:hAnsi="Times New Roman" w:cs="Times New Roman"/>
          <w:sz w:val="24"/>
          <w:szCs w:val="24"/>
        </w:rPr>
        <w:t>Manfaat pelatih</w:t>
      </w:r>
      <w:r w:rsidR="005A3EFC" w:rsidRPr="00E82D45">
        <w:rPr>
          <w:rFonts w:ascii="Times New Roman" w:eastAsia="Calibri" w:hAnsi="Times New Roman" w:cs="Times New Roman"/>
          <w:sz w:val="24"/>
          <w:szCs w:val="24"/>
        </w:rPr>
        <w:t>a</w:t>
      </w:r>
      <w:r w:rsidR="00EA7852">
        <w:rPr>
          <w:rFonts w:ascii="Times New Roman" w:eastAsia="Calibri" w:hAnsi="Times New Roman" w:cs="Times New Roman"/>
          <w:sz w:val="24"/>
          <w:szCs w:val="24"/>
        </w:rPr>
        <w:t>n</w:t>
      </w:r>
    </w:p>
    <w:p w:rsidR="00ED70F3" w:rsidRPr="00E82D45" w:rsidRDefault="005A3EFC" w:rsidP="00ED70F3">
      <w:pPr>
        <w:pStyle w:val="ListParagraph"/>
        <w:numPr>
          <w:ilvl w:val="0"/>
          <w:numId w:val="35"/>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Manfaat untuk karyawan:</w:t>
      </w:r>
    </w:p>
    <w:p w:rsidR="005A3EFC" w:rsidRPr="00C54A1B" w:rsidRDefault="00C00D8D" w:rsidP="00C00D8D">
      <w:pPr>
        <w:spacing w:line="480" w:lineRule="auto"/>
        <w:ind w:left="108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 M</w:t>
      </w:r>
      <w:r w:rsidR="005A3EFC" w:rsidRPr="00C54A1B">
        <w:rPr>
          <w:rFonts w:ascii="Times New Roman" w:eastAsia="Calibri" w:hAnsi="Times New Roman" w:cs="Times New Roman"/>
          <w:sz w:val="24"/>
          <w:szCs w:val="24"/>
        </w:rPr>
        <w:t>embantu karyawan dalam membuat keputusan dan pemecahan masalah yang lebih efektif</w:t>
      </w:r>
    </w:p>
    <w:p w:rsidR="005A3EFC" w:rsidRPr="00C54A1B" w:rsidRDefault="00C00D8D" w:rsidP="00C00D8D">
      <w:pPr>
        <w:spacing w:line="480" w:lineRule="auto"/>
        <w:ind w:left="108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5A3EFC" w:rsidRPr="00C54A1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5A3EFC" w:rsidRPr="00C54A1B">
        <w:rPr>
          <w:rFonts w:ascii="Times New Roman" w:eastAsia="Calibri" w:hAnsi="Times New Roman" w:cs="Times New Roman"/>
          <w:sz w:val="24"/>
          <w:szCs w:val="24"/>
        </w:rPr>
        <w:t>Membantu pelatihan dan pengembangan, pencapaian prestasi, tanggung jawab dan kemajuan dapat dilaksanakan.</w:t>
      </w:r>
    </w:p>
    <w:p w:rsidR="005A3EFC" w:rsidRPr="00C54A1B" w:rsidRDefault="00C00D8D" w:rsidP="00C00D8D">
      <w:pPr>
        <w:spacing w:line="480" w:lineRule="auto"/>
        <w:ind w:left="108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5A3EFC" w:rsidRPr="00C54A1B">
        <w:rPr>
          <w:rFonts w:ascii="Times New Roman" w:eastAsia="Calibri" w:hAnsi="Times New Roman" w:cs="Times New Roman"/>
          <w:sz w:val="24"/>
          <w:szCs w:val="24"/>
        </w:rPr>
        <w:t xml:space="preserve"> Membantu mendorong dan mencapai pengembangan diri dan rasa percaya diri.</w:t>
      </w:r>
    </w:p>
    <w:p w:rsidR="005A3EFC" w:rsidRPr="00267EE2" w:rsidRDefault="00C00D8D" w:rsidP="00C00D8D">
      <w:pPr>
        <w:spacing w:line="480" w:lineRule="auto"/>
        <w:ind w:left="108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A3EFC" w:rsidRPr="00267EE2">
        <w:rPr>
          <w:rFonts w:ascii="Times New Roman" w:eastAsia="Calibri" w:hAnsi="Times New Roman" w:cs="Times New Roman"/>
          <w:sz w:val="24"/>
          <w:szCs w:val="24"/>
        </w:rPr>
        <w:t>Membantu karyawan mengatasi stress, tekanan, frustasi dan konflik.</w:t>
      </w:r>
    </w:p>
    <w:p w:rsidR="005A3EFC" w:rsidRPr="00267EE2" w:rsidRDefault="00C00D8D" w:rsidP="00C00D8D">
      <w:pPr>
        <w:spacing w:line="480" w:lineRule="auto"/>
        <w:ind w:left="108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A3EFC" w:rsidRPr="00267EE2">
        <w:rPr>
          <w:rFonts w:ascii="Times New Roman" w:eastAsia="Calibri" w:hAnsi="Times New Roman" w:cs="Times New Roman"/>
          <w:sz w:val="24"/>
          <w:szCs w:val="24"/>
        </w:rPr>
        <w:t>Memberikan informasi tentang meningkatnya pengetahuan kepemimpinan, keterampilan komunikasi, dan sikap.</w:t>
      </w:r>
    </w:p>
    <w:p w:rsidR="005A3EFC" w:rsidRPr="00267EE2" w:rsidRDefault="00C00D8D" w:rsidP="00C00D8D">
      <w:pPr>
        <w:spacing w:line="480" w:lineRule="auto"/>
        <w:ind w:left="72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5A3EFC" w:rsidRPr="00267EE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5A3EFC" w:rsidRPr="00267EE2">
        <w:rPr>
          <w:rFonts w:ascii="Times New Roman" w:eastAsia="Calibri" w:hAnsi="Times New Roman" w:cs="Times New Roman"/>
          <w:sz w:val="24"/>
          <w:szCs w:val="24"/>
        </w:rPr>
        <w:t>Meningkatkan kepuasan kerja dan pengakuan.</w:t>
      </w:r>
    </w:p>
    <w:p w:rsidR="005A3EFC" w:rsidRPr="00267EE2" w:rsidRDefault="00C00D8D" w:rsidP="00C00D8D">
      <w:pPr>
        <w:spacing w:line="480" w:lineRule="auto"/>
        <w:ind w:left="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A3EFC" w:rsidRPr="00267EE2">
        <w:rPr>
          <w:rFonts w:ascii="Times New Roman" w:eastAsia="Calibri" w:hAnsi="Times New Roman" w:cs="Times New Roman"/>
          <w:sz w:val="24"/>
          <w:szCs w:val="24"/>
        </w:rPr>
        <w:t>Memberikan nasehat dan jalan untuk pertumbuhan masa depan.</w:t>
      </w:r>
    </w:p>
    <w:p w:rsidR="005A3EFC" w:rsidRPr="00267EE2" w:rsidRDefault="00C00D8D" w:rsidP="00C00D8D">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5A3EFC" w:rsidRPr="00267EE2">
        <w:rPr>
          <w:rFonts w:ascii="Times New Roman" w:eastAsia="Calibri" w:hAnsi="Times New Roman" w:cs="Times New Roman"/>
          <w:sz w:val="24"/>
          <w:szCs w:val="24"/>
        </w:rPr>
        <w:t>Membangun rasa pertumbuhan dalam pelatihan.</w:t>
      </w:r>
    </w:p>
    <w:p w:rsidR="005A3EFC" w:rsidRPr="00267EE2" w:rsidRDefault="00C00D8D" w:rsidP="00C00D8D">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5A3EFC" w:rsidRPr="00267EE2">
        <w:rPr>
          <w:rFonts w:ascii="Times New Roman" w:eastAsia="Calibri" w:hAnsi="Times New Roman" w:cs="Times New Roman"/>
          <w:sz w:val="24"/>
          <w:szCs w:val="24"/>
        </w:rPr>
        <w:t xml:space="preserve"> Membantu pengembangan keterampilan mendengar, bicara, dan menulis dengan pelatihan.</w:t>
      </w:r>
    </w:p>
    <w:p w:rsidR="00267EE2" w:rsidRPr="00267EE2" w:rsidRDefault="00C00D8D" w:rsidP="00C00D8D">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5A3EFC" w:rsidRPr="00267EE2">
        <w:rPr>
          <w:rFonts w:ascii="Times New Roman" w:eastAsia="Calibri" w:hAnsi="Times New Roman" w:cs="Times New Roman"/>
          <w:sz w:val="24"/>
          <w:szCs w:val="24"/>
        </w:rPr>
        <w:t xml:space="preserve"> Membantu menghilangkan rasa takut dalam melaksanakan tugas baru.</w:t>
      </w:r>
    </w:p>
    <w:p w:rsidR="00691F62" w:rsidRPr="00267EE2" w:rsidRDefault="00EA7852" w:rsidP="00267EE2">
      <w:pPr>
        <w:spacing w:line="48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2. Manfaat untuk perusahaan</w:t>
      </w:r>
    </w:p>
    <w:p w:rsidR="00C54A1B" w:rsidRPr="00267EE2" w:rsidRDefault="00C00D8D" w:rsidP="00C00D8D">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Mengarahkan untuk meningkatkan profitabilitas atau sikap yang lebih positif terhadap orientasi profit.</w:t>
      </w:r>
    </w:p>
    <w:p w:rsidR="00691F62" w:rsidRPr="00267EE2" w:rsidRDefault="00C00D8D" w:rsidP="00C00D8D">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Memperbaiki pengetahuan kerja dan keahlian pada semua tingkat perusahaan.</w:t>
      </w:r>
    </w:p>
    <w:p w:rsidR="00691F62" w:rsidRPr="00267EE2" w:rsidRDefault="00C00D8D"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w:t>
      </w:r>
      <w:r w:rsidR="002C49BE">
        <w:rPr>
          <w:rFonts w:ascii="Times New Roman" w:eastAsia="Calibri" w:hAnsi="Times New Roman" w:cs="Times New Roman"/>
          <w:sz w:val="24"/>
          <w:szCs w:val="24"/>
        </w:rPr>
        <w:t xml:space="preserve"> </w:t>
      </w:r>
      <w:r w:rsidR="00691F62" w:rsidRPr="00267EE2">
        <w:rPr>
          <w:rFonts w:ascii="Times New Roman" w:eastAsia="Calibri" w:hAnsi="Times New Roman" w:cs="Times New Roman"/>
          <w:sz w:val="24"/>
          <w:szCs w:val="24"/>
        </w:rPr>
        <w:t>Memperbaiki moral sumber daya insani.</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Membantu karyawan untuk mengetahui tujuan perusahaan.</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Membantu menciptakan image perusahaan yang lebih baik.</w:t>
      </w:r>
    </w:p>
    <w:p w:rsidR="00691F62" w:rsidRPr="00267EE2" w:rsidRDefault="002C49BE" w:rsidP="002C49BE">
      <w:pPr>
        <w:spacing w:line="480" w:lineRule="auto"/>
        <w:ind w:left="900" w:hanging="18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Meningkatkan hubungan antara atasan dan bawahan.</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Membantu perkembangan perusahaan.</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Membantu mempersiapkan dan melaksanakan kebijakan perusahaan.</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Memberikan informasi tentang kebutuhan perusahaan dimasa depan.</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Perusahaan dapat membuat keputusan dan memecahkan masalah yang lebih efektif.</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E219F6" w:rsidRPr="00267EE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691F62" w:rsidRPr="00267EE2">
        <w:rPr>
          <w:rFonts w:ascii="Times New Roman" w:eastAsia="Calibri" w:hAnsi="Times New Roman" w:cs="Times New Roman"/>
          <w:sz w:val="24"/>
          <w:szCs w:val="24"/>
        </w:rPr>
        <w:t>Membantu pengembangan promosi dari dalam.</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691F62" w:rsidRPr="00267EE2">
        <w:rPr>
          <w:rFonts w:ascii="Times New Roman" w:eastAsia="Calibri" w:hAnsi="Times New Roman" w:cs="Times New Roman"/>
          <w:sz w:val="24"/>
          <w:szCs w:val="24"/>
        </w:rPr>
        <w:t>Membantu pengembangan keterampilan kepemimpinan, motivasi, kesetiaan, sikap, dan aspek lain yang biasanya diperlihatkan pekerja.</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91F62" w:rsidRPr="00267EE2">
        <w:rPr>
          <w:rFonts w:ascii="Times New Roman" w:eastAsia="Calibri" w:hAnsi="Times New Roman" w:cs="Times New Roman"/>
          <w:sz w:val="24"/>
          <w:szCs w:val="24"/>
        </w:rPr>
        <w:t xml:space="preserve"> Manfaat dalam hubungan sumber daya manusia, intra, dan antar grup dalam pelaksanaan kebijakan.</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91F62" w:rsidRPr="00267EE2">
        <w:rPr>
          <w:rFonts w:ascii="Times New Roman" w:eastAsia="Calibri" w:hAnsi="Times New Roman" w:cs="Times New Roman"/>
          <w:sz w:val="24"/>
          <w:szCs w:val="24"/>
        </w:rPr>
        <w:t>Meningkatkan keterampilan interpersonal.</w:t>
      </w:r>
    </w:p>
    <w:p w:rsidR="00691F62" w:rsidRPr="00267EE2" w:rsidRDefault="002C49BE" w:rsidP="002C49BE">
      <w:pPr>
        <w:spacing w:line="480" w:lineRule="auto"/>
        <w:ind w:left="990" w:hanging="27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91F62" w:rsidRPr="00267EE2">
        <w:rPr>
          <w:rFonts w:ascii="Times New Roman" w:eastAsia="Calibri" w:hAnsi="Times New Roman" w:cs="Times New Roman"/>
          <w:sz w:val="24"/>
          <w:szCs w:val="24"/>
        </w:rPr>
        <w:t>Membuat kebijakan</w:t>
      </w:r>
      <w:r w:rsidR="002E7C23" w:rsidRPr="00267EE2">
        <w:rPr>
          <w:rFonts w:ascii="Times New Roman" w:eastAsia="Calibri" w:hAnsi="Times New Roman" w:cs="Times New Roman"/>
          <w:sz w:val="24"/>
          <w:szCs w:val="24"/>
        </w:rPr>
        <w:t xml:space="preserve"> perusahaan, aturan, dan regulasi.</w:t>
      </w:r>
    </w:p>
    <w:p w:rsidR="002E7C23" w:rsidRPr="00267EE2" w:rsidRDefault="002C49BE" w:rsidP="002C49BE">
      <w:pPr>
        <w:spacing w:line="480" w:lineRule="auto"/>
        <w:ind w:left="900" w:hanging="1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E7C23" w:rsidRPr="00267EE2">
        <w:rPr>
          <w:rFonts w:ascii="Times New Roman" w:eastAsia="Calibri" w:hAnsi="Times New Roman" w:cs="Times New Roman"/>
          <w:sz w:val="24"/>
          <w:szCs w:val="24"/>
        </w:rPr>
        <w:t>Meningkatkan kualitas moral.</w:t>
      </w:r>
    </w:p>
    <w:p w:rsidR="002E7C23" w:rsidRPr="00267EE2" w:rsidRDefault="002C49BE" w:rsidP="002C49BE">
      <w:pPr>
        <w:spacing w:line="480" w:lineRule="auto"/>
        <w:ind w:left="900" w:hanging="1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E7C23" w:rsidRPr="00267EE2">
        <w:rPr>
          <w:rFonts w:ascii="Times New Roman" w:eastAsia="Calibri" w:hAnsi="Times New Roman" w:cs="Times New Roman"/>
          <w:sz w:val="24"/>
          <w:szCs w:val="24"/>
        </w:rPr>
        <w:t>Memberikan iklim yang baik untuk belajar.</w:t>
      </w:r>
    </w:p>
    <w:p w:rsidR="00E82D45" w:rsidRPr="00E82D45" w:rsidRDefault="00E82D45" w:rsidP="002E7C23">
      <w:pPr>
        <w:pStyle w:val="ListParagraph"/>
        <w:spacing w:line="480" w:lineRule="auto"/>
        <w:jc w:val="both"/>
        <w:rPr>
          <w:rFonts w:ascii="Times New Roman" w:eastAsia="Calibri" w:hAnsi="Times New Roman" w:cs="Times New Roman"/>
          <w:sz w:val="24"/>
          <w:szCs w:val="24"/>
          <w:lang w:val="en-US"/>
        </w:rPr>
      </w:pPr>
    </w:p>
    <w:p w:rsidR="00267EE2" w:rsidRPr="00267EE2" w:rsidRDefault="002E7C23" w:rsidP="00267EE2">
      <w:pPr>
        <w:pStyle w:val="ListParagraph"/>
        <w:numPr>
          <w:ilvl w:val="2"/>
          <w:numId w:val="33"/>
        </w:numPr>
        <w:spacing w:line="480" w:lineRule="auto"/>
        <w:jc w:val="both"/>
        <w:rPr>
          <w:rFonts w:ascii="Times New Roman" w:eastAsia="Calibri" w:hAnsi="Times New Roman" w:cs="Times New Roman"/>
          <w:b/>
          <w:sz w:val="24"/>
          <w:szCs w:val="24"/>
        </w:rPr>
      </w:pPr>
      <w:r w:rsidRPr="00E82D45">
        <w:rPr>
          <w:rFonts w:ascii="Times New Roman" w:eastAsia="Calibri" w:hAnsi="Times New Roman" w:cs="Times New Roman"/>
          <w:b/>
          <w:sz w:val="24"/>
          <w:szCs w:val="24"/>
          <w:lang w:val="en-US"/>
        </w:rPr>
        <w:t>Faktor-Faktor yang perlu diperhatikan dalam Pelatiha</w:t>
      </w:r>
      <w:r w:rsidRPr="00E82D45">
        <w:rPr>
          <w:rFonts w:ascii="Times New Roman" w:eastAsia="Calibri" w:hAnsi="Times New Roman" w:cs="Times New Roman"/>
          <w:b/>
          <w:sz w:val="24"/>
          <w:szCs w:val="24"/>
        </w:rPr>
        <w:t>n</w:t>
      </w:r>
    </w:p>
    <w:p w:rsidR="002E7C23" w:rsidRPr="00E82D45" w:rsidRDefault="00267EE2" w:rsidP="002E7C23">
      <w:pPr>
        <w:spacing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Faktor-faktor yang harus diperhatikan dalam pelaksanaan pelatihan </w:t>
      </w:r>
      <w:r w:rsidR="002E7C23" w:rsidRPr="00E82D45">
        <w:rPr>
          <w:rFonts w:ascii="Times New Roman" w:eastAsia="Calibri" w:hAnsi="Times New Roman" w:cs="Times New Roman"/>
          <w:sz w:val="24"/>
          <w:szCs w:val="24"/>
        </w:rPr>
        <w:t>Man</w:t>
      </w:r>
      <w:r>
        <w:rPr>
          <w:rFonts w:ascii="Times New Roman" w:eastAsia="Calibri" w:hAnsi="Times New Roman" w:cs="Times New Roman"/>
          <w:sz w:val="24"/>
          <w:szCs w:val="24"/>
        </w:rPr>
        <w:t>gkunegara (2009:45)</w:t>
      </w:r>
      <w:r w:rsidR="002E7C23" w:rsidRPr="00E82D45">
        <w:rPr>
          <w:rFonts w:ascii="Times New Roman" w:eastAsia="Calibri" w:hAnsi="Times New Roman" w:cs="Times New Roman"/>
          <w:sz w:val="24"/>
          <w:szCs w:val="24"/>
        </w:rPr>
        <w:t>:</w:t>
      </w:r>
    </w:p>
    <w:p w:rsidR="002E7C23" w:rsidRPr="00267EE2" w:rsidRDefault="003816B8" w:rsidP="003816B8">
      <w:pPr>
        <w:pStyle w:val="ListParagraph"/>
        <w:numPr>
          <w:ilvl w:val="0"/>
          <w:numId w:val="36"/>
        </w:numPr>
        <w:spacing w:line="480" w:lineRule="auto"/>
        <w:ind w:left="540" w:hanging="180"/>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 </w:t>
      </w:r>
      <w:r w:rsidR="002E7C23" w:rsidRPr="00267EE2">
        <w:rPr>
          <w:rFonts w:ascii="Times New Roman" w:eastAsia="Calibri" w:hAnsi="Times New Roman" w:cs="Times New Roman"/>
          <w:sz w:val="24"/>
          <w:szCs w:val="24"/>
        </w:rPr>
        <w:t>Perbedaan individu karyawan</w:t>
      </w:r>
    </w:p>
    <w:p w:rsidR="002E7C23" w:rsidRPr="00E82D45" w:rsidRDefault="002E7C23" w:rsidP="003816B8">
      <w:pPr>
        <w:pStyle w:val="ListParagraph"/>
        <w:numPr>
          <w:ilvl w:val="0"/>
          <w:numId w:val="36"/>
        </w:numPr>
        <w:spacing w:line="480" w:lineRule="auto"/>
        <w:ind w:left="630" w:hanging="27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Hubungan dengan jabatan analisis</w:t>
      </w:r>
    </w:p>
    <w:p w:rsidR="002E7C23" w:rsidRPr="00E82D45" w:rsidRDefault="002E7C23" w:rsidP="003816B8">
      <w:pPr>
        <w:pStyle w:val="ListParagraph"/>
        <w:numPr>
          <w:ilvl w:val="0"/>
          <w:numId w:val="36"/>
        </w:numPr>
        <w:spacing w:line="480" w:lineRule="auto"/>
        <w:ind w:left="630" w:hanging="27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Motivasi</w:t>
      </w:r>
    </w:p>
    <w:p w:rsidR="002E7C23" w:rsidRPr="00E82D45" w:rsidRDefault="002E7C23" w:rsidP="003816B8">
      <w:pPr>
        <w:pStyle w:val="ListParagraph"/>
        <w:numPr>
          <w:ilvl w:val="0"/>
          <w:numId w:val="36"/>
        </w:numPr>
        <w:spacing w:line="480" w:lineRule="auto"/>
        <w:ind w:left="630" w:hanging="27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Partisipasi aktif</w:t>
      </w:r>
    </w:p>
    <w:p w:rsidR="002E7C23" w:rsidRPr="00E82D45" w:rsidRDefault="002E7C23" w:rsidP="003816B8">
      <w:pPr>
        <w:pStyle w:val="ListParagraph"/>
        <w:numPr>
          <w:ilvl w:val="0"/>
          <w:numId w:val="36"/>
        </w:numPr>
        <w:spacing w:line="480" w:lineRule="auto"/>
        <w:ind w:left="630" w:hanging="27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Seleksi peserta pelatihan</w:t>
      </w:r>
    </w:p>
    <w:p w:rsidR="00267EE2" w:rsidRPr="00267EE2" w:rsidRDefault="002E7C23" w:rsidP="003816B8">
      <w:pPr>
        <w:pStyle w:val="ListParagraph"/>
        <w:numPr>
          <w:ilvl w:val="0"/>
          <w:numId w:val="36"/>
        </w:numPr>
        <w:spacing w:line="480" w:lineRule="auto"/>
        <w:ind w:left="630" w:hanging="27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Metode pelatihan</w:t>
      </w:r>
    </w:p>
    <w:p w:rsidR="00E219F6" w:rsidRPr="00E219F6" w:rsidRDefault="00E219F6" w:rsidP="00E219F6">
      <w:pPr>
        <w:pStyle w:val="ListParagraph"/>
        <w:spacing w:line="480" w:lineRule="auto"/>
        <w:ind w:left="1080"/>
        <w:jc w:val="both"/>
        <w:rPr>
          <w:rFonts w:ascii="Times New Roman" w:eastAsia="Calibri" w:hAnsi="Times New Roman" w:cs="Times New Roman"/>
          <w:sz w:val="24"/>
          <w:szCs w:val="24"/>
          <w:lang w:val="en-US"/>
        </w:rPr>
      </w:pPr>
    </w:p>
    <w:p w:rsidR="002E7C23" w:rsidRPr="00E82D45" w:rsidRDefault="002E7C23" w:rsidP="002E7C23">
      <w:pPr>
        <w:pStyle w:val="ListParagraph"/>
        <w:numPr>
          <w:ilvl w:val="2"/>
          <w:numId w:val="33"/>
        </w:numPr>
        <w:spacing w:line="480" w:lineRule="auto"/>
        <w:jc w:val="both"/>
        <w:rPr>
          <w:rFonts w:ascii="Times New Roman" w:eastAsia="Calibri" w:hAnsi="Times New Roman" w:cs="Times New Roman"/>
          <w:b/>
          <w:sz w:val="24"/>
          <w:szCs w:val="24"/>
        </w:rPr>
      </w:pPr>
      <w:r w:rsidRPr="00E82D45">
        <w:rPr>
          <w:rFonts w:ascii="Times New Roman" w:eastAsia="Calibri" w:hAnsi="Times New Roman" w:cs="Times New Roman"/>
          <w:b/>
          <w:sz w:val="24"/>
          <w:szCs w:val="24"/>
          <w:lang w:val="en-US"/>
        </w:rPr>
        <w:t>Sasaran Pelatihan</w:t>
      </w:r>
    </w:p>
    <w:p w:rsidR="002E7C23" w:rsidRPr="00E82D45" w:rsidRDefault="00013DE6" w:rsidP="00013DE6">
      <w:pPr>
        <w:spacing w:line="480" w:lineRule="auto"/>
        <w:ind w:firstLine="720"/>
        <w:jc w:val="both"/>
        <w:rPr>
          <w:rFonts w:ascii="Times New Roman" w:eastAsia="Calibri" w:hAnsi="Times New Roman" w:cs="Times New Roman"/>
          <w:sz w:val="24"/>
          <w:szCs w:val="24"/>
        </w:rPr>
      </w:pPr>
      <w:r w:rsidRPr="00E82D45">
        <w:rPr>
          <w:rFonts w:ascii="Times New Roman" w:eastAsia="Calibri" w:hAnsi="Times New Roman" w:cs="Times New Roman"/>
          <w:sz w:val="24"/>
          <w:szCs w:val="24"/>
        </w:rPr>
        <w:lastRenderedPageBreak/>
        <w:t>Pada dasarnya setiap kegiatan yang terarah tentu harus mempunyai sasaran yang jelas, menurut hasil uang ingin dicapai dalam melaksanakan kegiatan tersebut. Demikian dengan program pelatihan. Hasil yang ingin dicapai hendaknya diumuskan dengan jelas agar langkah-langkah persiapan dan pelaksanaan pelatihan dapat diarahkan untuk mencapai sasaran yang ditentukan. Sasaran pelatihan yang dirumuskan dengan jelas akan dijadikan sebagai acuan yang diperlukan. Sebaliknya, sasaran yang tidak spesifik atau terlalu umum akan menyulitkan penyiapan dan pelaksanaan pelatihan sehingga dapat menjawab kebutuhan pelatihan.</w:t>
      </w:r>
    </w:p>
    <w:p w:rsidR="00013DE6" w:rsidRPr="00E82D45" w:rsidRDefault="00013DE6" w:rsidP="00013DE6">
      <w:pPr>
        <w:spacing w:line="480" w:lineRule="auto"/>
        <w:ind w:firstLine="720"/>
        <w:jc w:val="both"/>
        <w:rPr>
          <w:rFonts w:ascii="Times New Roman" w:eastAsia="Calibri" w:hAnsi="Times New Roman" w:cs="Times New Roman"/>
          <w:sz w:val="24"/>
          <w:szCs w:val="24"/>
        </w:rPr>
      </w:pPr>
      <w:r w:rsidRPr="00E82D45">
        <w:rPr>
          <w:rFonts w:ascii="Times New Roman" w:eastAsia="Calibri" w:hAnsi="Times New Roman" w:cs="Times New Roman"/>
          <w:sz w:val="24"/>
          <w:szCs w:val="24"/>
        </w:rPr>
        <w:t>Sasaran pelatihan yang dapat dirumuskan dengan jelas akan bermanfaat dalam:</w:t>
      </w:r>
    </w:p>
    <w:p w:rsidR="00013DE6" w:rsidRPr="00E82D45" w:rsidRDefault="00013DE6" w:rsidP="00013DE6">
      <w:pPr>
        <w:pStyle w:val="ListParagraph"/>
        <w:numPr>
          <w:ilvl w:val="0"/>
          <w:numId w:val="37"/>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Menjamin konsistensi dalam menyusun program pelatihan yang mencakup materi, metode, cara penyampaian, sarana pelatihan.</w:t>
      </w:r>
    </w:p>
    <w:p w:rsidR="00013DE6" w:rsidRPr="00E82D45" w:rsidRDefault="00013DE6" w:rsidP="00013DE6">
      <w:pPr>
        <w:pStyle w:val="ListParagraph"/>
        <w:numPr>
          <w:ilvl w:val="0"/>
          <w:numId w:val="37"/>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Memudahkan komunikasi antara penyusun program pelatihan dengan pihak yang memerlukan pelatihan.</w:t>
      </w:r>
    </w:p>
    <w:p w:rsidR="00013DE6" w:rsidRPr="00E82D45" w:rsidRDefault="00013DE6" w:rsidP="00013DE6">
      <w:pPr>
        <w:pStyle w:val="ListParagraph"/>
        <w:numPr>
          <w:ilvl w:val="0"/>
          <w:numId w:val="37"/>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Memberikan kejelasan bagi peserta tentang apa yang harus dilakukan dalam rangka mencapai sasaran.</w:t>
      </w:r>
    </w:p>
    <w:p w:rsidR="00013DE6" w:rsidRPr="00E82D45" w:rsidRDefault="00013DE6" w:rsidP="00013DE6">
      <w:pPr>
        <w:pStyle w:val="ListParagraph"/>
        <w:numPr>
          <w:ilvl w:val="0"/>
          <w:numId w:val="37"/>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Memudahkan penilaian peserta dalam mengikuti pelatihan.</w:t>
      </w:r>
    </w:p>
    <w:p w:rsidR="00013DE6" w:rsidRPr="00E82D45" w:rsidRDefault="00013DE6" w:rsidP="00013DE6">
      <w:pPr>
        <w:pStyle w:val="ListParagraph"/>
        <w:numPr>
          <w:ilvl w:val="0"/>
          <w:numId w:val="37"/>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Memudahkan penilaian hasil program pelatihan.</w:t>
      </w:r>
    </w:p>
    <w:p w:rsidR="00C54A1B" w:rsidRPr="00267EE2" w:rsidRDefault="00013DE6" w:rsidP="00267EE2">
      <w:pPr>
        <w:pStyle w:val="ListParagraph"/>
        <w:numPr>
          <w:ilvl w:val="0"/>
          <w:numId w:val="37"/>
        </w:numPr>
        <w:spacing w:line="480" w:lineRule="auto"/>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Menghindari kemungkinan konflik antara penyelenggara dengan orang yang meminta pelatihan mengenai efektivitas pelatihan diselenggarakan</w:t>
      </w:r>
    </w:p>
    <w:p w:rsidR="00267EE2" w:rsidRDefault="00267EE2" w:rsidP="00267EE2">
      <w:pPr>
        <w:pStyle w:val="ListParagraph"/>
        <w:spacing w:line="480" w:lineRule="auto"/>
        <w:jc w:val="both"/>
        <w:rPr>
          <w:rFonts w:ascii="Times New Roman" w:eastAsia="Calibri" w:hAnsi="Times New Roman" w:cs="Times New Roman"/>
          <w:sz w:val="24"/>
          <w:szCs w:val="24"/>
          <w:lang w:val="en-US"/>
        </w:rPr>
      </w:pPr>
    </w:p>
    <w:p w:rsidR="00F00BC0" w:rsidRPr="00F00BC0" w:rsidRDefault="00F00BC0" w:rsidP="00267EE2">
      <w:pPr>
        <w:pStyle w:val="ListParagraph"/>
        <w:spacing w:line="480" w:lineRule="auto"/>
        <w:jc w:val="both"/>
        <w:rPr>
          <w:rFonts w:ascii="Times New Roman" w:eastAsia="Calibri" w:hAnsi="Times New Roman" w:cs="Times New Roman"/>
          <w:sz w:val="24"/>
          <w:szCs w:val="24"/>
          <w:lang w:val="en-US"/>
        </w:rPr>
      </w:pPr>
    </w:p>
    <w:p w:rsidR="00267EE2" w:rsidRPr="00267EE2" w:rsidRDefault="00B63C29" w:rsidP="00267EE2">
      <w:pPr>
        <w:pStyle w:val="ListParagraph"/>
        <w:numPr>
          <w:ilvl w:val="2"/>
          <w:numId w:val="33"/>
        </w:numPr>
        <w:spacing w:line="480" w:lineRule="auto"/>
        <w:jc w:val="both"/>
        <w:rPr>
          <w:rFonts w:ascii="Times New Roman" w:eastAsia="Calibri" w:hAnsi="Times New Roman" w:cs="Times New Roman"/>
          <w:b/>
          <w:sz w:val="24"/>
          <w:szCs w:val="24"/>
        </w:rPr>
      </w:pPr>
      <w:r w:rsidRPr="00E82D45">
        <w:rPr>
          <w:rFonts w:ascii="Times New Roman" w:eastAsia="Calibri" w:hAnsi="Times New Roman" w:cs="Times New Roman"/>
          <w:b/>
          <w:sz w:val="24"/>
          <w:szCs w:val="24"/>
          <w:lang w:val="en-US"/>
        </w:rPr>
        <w:lastRenderedPageBreak/>
        <w:t>Evaluasi Program Pelatihan</w:t>
      </w:r>
    </w:p>
    <w:p w:rsidR="00B63C29" w:rsidRPr="00267EE2" w:rsidRDefault="00B63C29" w:rsidP="00267EE2">
      <w:pPr>
        <w:spacing w:line="480" w:lineRule="auto"/>
        <w:ind w:firstLine="720"/>
        <w:jc w:val="both"/>
        <w:rPr>
          <w:rFonts w:ascii="Times New Roman" w:eastAsia="Calibri" w:hAnsi="Times New Roman" w:cs="Times New Roman"/>
          <w:b/>
          <w:sz w:val="24"/>
          <w:szCs w:val="24"/>
        </w:rPr>
      </w:pPr>
      <w:r w:rsidRPr="00267EE2">
        <w:rPr>
          <w:rFonts w:ascii="Times New Roman" w:eastAsia="Calibri" w:hAnsi="Times New Roman" w:cs="Times New Roman"/>
          <w:sz w:val="24"/>
          <w:szCs w:val="24"/>
        </w:rPr>
        <w:t>Untuk memverifikasi keberhasilan suatu program, para manajer Sumber Daya Insani (SDI) meminta agar kegiatan pelatihan dievaluasi secara sistematis, termasuk pelaksanaan pendidikan pelatihan dari suatu perusahaan yang serius dalam suatu kegiatan.</w:t>
      </w:r>
    </w:p>
    <w:p w:rsidR="00B63C29" w:rsidRPr="00E82D45" w:rsidRDefault="00B63C29" w:rsidP="00B63C29">
      <w:pPr>
        <w:spacing w:line="480" w:lineRule="auto"/>
        <w:ind w:firstLine="720"/>
        <w:jc w:val="both"/>
        <w:rPr>
          <w:rFonts w:ascii="Times New Roman" w:eastAsia="Calibri" w:hAnsi="Times New Roman" w:cs="Times New Roman"/>
          <w:sz w:val="24"/>
          <w:szCs w:val="24"/>
        </w:rPr>
      </w:pPr>
      <w:r w:rsidRPr="00E82D45">
        <w:rPr>
          <w:rFonts w:ascii="Times New Roman" w:eastAsia="Calibri" w:hAnsi="Times New Roman" w:cs="Times New Roman"/>
          <w:sz w:val="24"/>
          <w:szCs w:val="24"/>
        </w:rPr>
        <w:t>Seperti yang dikemukakan Mangkunegara (2009:59) bahwa evaluasi pelatihan dapat didasarkan pada kriteria (pedoman dari ukuran kesuksesan) dan rancangan percobaan.</w:t>
      </w:r>
    </w:p>
    <w:p w:rsidR="00B63C29" w:rsidRPr="00E82D45" w:rsidRDefault="00B63C29" w:rsidP="00B63C29">
      <w:pPr>
        <w:pStyle w:val="ListParagraph"/>
        <w:numPr>
          <w:ilvl w:val="1"/>
          <w:numId w:val="30"/>
        </w:numPr>
        <w:spacing w:line="480" w:lineRule="auto"/>
        <w:ind w:left="450" w:hanging="450"/>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Kriteria dalam evaluasi pelatihan</w:t>
      </w:r>
    </w:p>
    <w:p w:rsidR="00B63C29" w:rsidRPr="00E82D45" w:rsidRDefault="00B63C29" w:rsidP="00B63C29">
      <w:pPr>
        <w:pStyle w:val="ListParagraph"/>
        <w:spacing w:line="480" w:lineRule="auto"/>
        <w:ind w:left="450" w:firstLine="27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Ada empat yang dapat digunakan sebagai indikator dari ukuran kesuksesan pelatihan, yaitu:</w:t>
      </w:r>
      <w:r w:rsidRPr="00E82D45">
        <w:rPr>
          <w:rFonts w:ascii="Times New Roman" w:eastAsia="Calibri" w:hAnsi="Times New Roman" w:cs="Times New Roman"/>
          <w:sz w:val="24"/>
          <w:szCs w:val="24"/>
        </w:rPr>
        <w:t xml:space="preserve"> </w:t>
      </w:r>
    </w:p>
    <w:p w:rsidR="00B63C29" w:rsidRPr="00E82D45" w:rsidRDefault="00B63C29" w:rsidP="00B63C29">
      <w:pPr>
        <w:pStyle w:val="ListParagraph"/>
        <w:numPr>
          <w:ilvl w:val="0"/>
          <w:numId w:val="38"/>
        </w:numPr>
        <w:spacing w:line="480" w:lineRule="auto"/>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Kriteria Pendapat</w:t>
      </w:r>
    </w:p>
    <w:p w:rsidR="00B63C29" w:rsidRPr="00E82D45" w:rsidRDefault="00B63C29" w:rsidP="00B63C29">
      <w:pPr>
        <w:pStyle w:val="ListParagraph"/>
        <w:spacing w:line="480" w:lineRule="auto"/>
        <w:ind w:left="108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Kriteria ini didasarkan pada</w:t>
      </w:r>
      <w:r w:rsidR="00A436C5" w:rsidRPr="00E82D45">
        <w:rPr>
          <w:rFonts w:ascii="Times New Roman" w:eastAsia="Calibri" w:hAnsi="Times New Roman" w:cs="Times New Roman"/>
          <w:sz w:val="24"/>
          <w:szCs w:val="24"/>
          <w:lang w:val="en-US"/>
        </w:rPr>
        <w:t xml:space="preserve"> bagaimana pendapat peserta pelatihan mengenai program pelatihan yang telah dilakukan. Hal ini dapat diungkap dengan menggunakan kuisioner mengenai pelaksanaan pelatihan. Bagaimana pendapat peserta mengenai materi yang diberikan, pelatih, metode yang digunakan, situasi pelatihan.</w:t>
      </w:r>
    </w:p>
    <w:p w:rsidR="00B63C29" w:rsidRPr="00E82D45" w:rsidRDefault="00B63C29" w:rsidP="00B63C29">
      <w:pPr>
        <w:pStyle w:val="ListParagraph"/>
        <w:numPr>
          <w:ilvl w:val="0"/>
          <w:numId w:val="38"/>
        </w:numPr>
        <w:spacing w:line="480" w:lineRule="auto"/>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Kriteria Belajar</w:t>
      </w:r>
    </w:p>
    <w:p w:rsidR="00E82D45" w:rsidRPr="00E219F6" w:rsidRDefault="00A436C5" w:rsidP="00E219F6">
      <w:pPr>
        <w:pStyle w:val="ListParagraph"/>
        <w:spacing w:line="480" w:lineRule="auto"/>
        <w:ind w:left="108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Kriteria belajar dapat diperoleh dengan menggunakan tes pengetahuan, tes keterampilan, yang mengukur skill, dan kemampuan peserta.</w:t>
      </w:r>
    </w:p>
    <w:p w:rsidR="00B63C29" w:rsidRPr="00E82D45" w:rsidRDefault="00B63C29" w:rsidP="00B63C29">
      <w:pPr>
        <w:pStyle w:val="ListParagraph"/>
        <w:numPr>
          <w:ilvl w:val="0"/>
          <w:numId w:val="38"/>
        </w:numPr>
        <w:spacing w:line="480" w:lineRule="auto"/>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Kriteria Perilaku</w:t>
      </w:r>
    </w:p>
    <w:p w:rsidR="00A436C5" w:rsidRPr="00E82D45" w:rsidRDefault="00A436C5" w:rsidP="00A436C5">
      <w:pPr>
        <w:pStyle w:val="ListParagraph"/>
        <w:spacing w:line="480" w:lineRule="auto"/>
        <w:ind w:left="108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lastRenderedPageBreak/>
        <w:t>Kriteria perilaku dapat diperoleh dengan menggunakan tes keterampilan kerja. Sejauh mana ada perubahan peserta sebelum pelatihan dan setelah pelatihan.</w:t>
      </w:r>
    </w:p>
    <w:p w:rsidR="00B63C29" w:rsidRPr="00E82D45" w:rsidRDefault="00B63C29" w:rsidP="00B63C29">
      <w:pPr>
        <w:pStyle w:val="ListParagraph"/>
        <w:numPr>
          <w:ilvl w:val="0"/>
          <w:numId w:val="38"/>
        </w:numPr>
        <w:spacing w:line="480" w:lineRule="auto"/>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Kriteria Hasil</w:t>
      </w:r>
    </w:p>
    <w:p w:rsidR="00A436C5" w:rsidRPr="00E82D45" w:rsidRDefault="00A436C5" w:rsidP="00A436C5">
      <w:pPr>
        <w:pStyle w:val="ListParagraph"/>
        <w:spacing w:line="480" w:lineRule="auto"/>
        <w:ind w:left="108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Kriteria hasil dapat dihubungkan dengan hasil yang diperoleh seperti menekan turnover, berkurangnya tingkat kehadiran, meningkatnya produktivitas, meningkatnya penjualan, meningkatnya kualitas kerja dan produksi.</w:t>
      </w:r>
    </w:p>
    <w:p w:rsidR="00A436C5" w:rsidRPr="00E82D45" w:rsidRDefault="00A436C5" w:rsidP="00A436C5">
      <w:pPr>
        <w:pStyle w:val="ListParagraph"/>
        <w:numPr>
          <w:ilvl w:val="1"/>
          <w:numId w:val="30"/>
        </w:numPr>
        <w:tabs>
          <w:tab w:val="left" w:pos="450"/>
        </w:tabs>
        <w:spacing w:line="480" w:lineRule="auto"/>
        <w:ind w:hanging="144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Rancangan percobaan dalam evaluasi pelatihan</w:t>
      </w:r>
    </w:p>
    <w:p w:rsidR="00E219F6" w:rsidRDefault="00D2108C" w:rsidP="00E219F6">
      <w:pPr>
        <w:tabs>
          <w:tab w:val="left" w:pos="450"/>
        </w:tabs>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436C5" w:rsidRPr="00E82D45">
        <w:rPr>
          <w:rFonts w:ascii="Times New Roman" w:eastAsia="Calibri" w:hAnsi="Times New Roman" w:cs="Times New Roman"/>
          <w:sz w:val="24"/>
          <w:szCs w:val="24"/>
        </w:rPr>
        <w:t>Mengevaluasi pelatihan dapat dilakukan dengan membuat rancangan percobaan. Peserta diberikan tes sebelum pelatihan (</w:t>
      </w:r>
      <w:r w:rsidR="00A436C5" w:rsidRPr="00E82D45">
        <w:rPr>
          <w:rFonts w:ascii="Times New Roman" w:eastAsia="Calibri" w:hAnsi="Times New Roman" w:cs="Times New Roman"/>
          <w:i/>
          <w:sz w:val="24"/>
          <w:szCs w:val="24"/>
        </w:rPr>
        <w:t>pretest</w:t>
      </w:r>
      <w:r w:rsidR="00A436C5" w:rsidRPr="00E82D45">
        <w:rPr>
          <w:rFonts w:ascii="Times New Roman" w:eastAsia="Calibri" w:hAnsi="Times New Roman" w:cs="Times New Roman"/>
          <w:sz w:val="24"/>
          <w:szCs w:val="24"/>
        </w:rPr>
        <w:t>), dan kemudian setelah pelatihan diberikan kembali test penempatan (</w:t>
      </w:r>
      <w:r w:rsidR="00A436C5" w:rsidRPr="00E82D45">
        <w:rPr>
          <w:rFonts w:ascii="Times New Roman" w:eastAsia="Calibri" w:hAnsi="Times New Roman" w:cs="Times New Roman"/>
          <w:i/>
          <w:sz w:val="24"/>
          <w:szCs w:val="24"/>
        </w:rPr>
        <w:t>post-test</w:t>
      </w:r>
      <w:r w:rsidR="00A436C5" w:rsidRPr="00E82D45">
        <w:rPr>
          <w:rFonts w:ascii="Times New Roman" w:eastAsia="Calibri" w:hAnsi="Times New Roman" w:cs="Times New Roman"/>
          <w:sz w:val="24"/>
          <w:szCs w:val="24"/>
        </w:rPr>
        <w:t>).</w:t>
      </w:r>
    </w:p>
    <w:p w:rsidR="00C54A1B" w:rsidRPr="00E82D45" w:rsidRDefault="00C54A1B" w:rsidP="00E219F6">
      <w:pPr>
        <w:tabs>
          <w:tab w:val="left" w:pos="450"/>
        </w:tabs>
        <w:spacing w:line="480" w:lineRule="auto"/>
        <w:jc w:val="both"/>
        <w:rPr>
          <w:rFonts w:ascii="Times New Roman" w:eastAsia="Calibri" w:hAnsi="Times New Roman" w:cs="Times New Roman"/>
          <w:sz w:val="24"/>
          <w:szCs w:val="24"/>
        </w:rPr>
      </w:pPr>
    </w:p>
    <w:p w:rsidR="00A52427" w:rsidRPr="00E82D45" w:rsidRDefault="00A52427" w:rsidP="00A52427">
      <w:pPr>
        <w:pStyle w:val="ListParagraph"/>
        <w:numPr>
          <w:ilvl w:val="1"/>
          <w:numId w:val="21"/>
        </w:numPr>
        <w:spacing w:line="480" w:lineRule="auto"/>
        <w:ind w:left="709" w:hanging="709"/>
        <w:jc w:val="both"/>
        <w:rPr>
          <w:rFonts w:ascii="Times New Roman" w:eastAsia="Calibri" w:hAnsi="Times New Roman" w:cs="Times New Roman"/>
          <w:b/>
          <w:sz w:val="24"/>
          <w:szCs w:val="24"/>
        </w:rPr>
      </w:pPr>
      <w:r w:rsidRPr="00E82D45">
        <w:rPr>
          <w:rFonts w:ascii="Times New Roman" w:eastAsia="Calibri" w:hAnsi="Times New Roman" w:cs="Times New Roman"/>
          <w:b/>
          <w:sz w:val="24"/>
          <w:szCs w:val="24"/>
        </w:rPr>
        <w:t xml:space="preserve">Tinjauan Umum tentang </w:t>
      </w:r>
      <w:r w:rsidRPr="00E82D45">
        <w:rPr>
          <w:rFonts w:ascii="Times New Roman" w:eastAsia="Calibri" w:hAnsi="Times New Roman" w:cs="Times New Roman"/>
          <w:b/>
          <w:sz w:val="24"/>
          <w:szCs w:val="24"/>
          <w:lang w:val="en-US"/>
        </w:rPr>
        <w:t>Kinerja</w:t>
      </w:r>
    </w:p>
    <w:p w:rsidR="00A52427" w:rsidRPr="00E82D45" w:rsidRDefault="00A52427" w:rsidP="00A52427">
      <w:pPr>
        <w:pStyle w:val="ListParagraph"/>
        <w:numPr>
          <w:ilvl w:val="2"/>
          <w:numId w:val="21"/>
        </w:numPr>
        <w:tabs>
          <w:tab w:val="left" w:pos="709"/>
        </w:tabs>
        <w:spacing w:after="0" w:line="480" w:lineRule="auto"/>
        <w:jc w:val="both"/>
        <w:rPr>
          <w:rFonts w:ascii="Times New Roman" w:eastAsia="Calibri" w:hAnsi="Times New Roman" w:cs="Times New Roman"/>
          <w:b/>
          <w:sz w:val="24"/>
          <w:szCs w:val="24"/>
          <w:lang w:val="en-US"/>
        </w:rPr>
      </w:pPr>
      <w:r w:rsidRPr="00E82D45">
        <w:rPr>
          <w:rFonts w:ascii="Times New Roman" w:eastAsia="Calibri" w:hAnsi="Times New Roman" w:cs="Times New Roman"/>
          <w:b/>
          <w:sz w:val="24"/>
          <w:szCs w:val="24"/>
        </w:rPr>
        <w:t xml:space="preserve">Pengertian </w:t>
      </w:r>
      <w:r w:rsidRPr="00E82D45">
        <w:rPr>
          <w:rFonts w:ascii="Times New Roman" w:eastAsia="Calibri" w:hAnsi="Times New Roman" w:cs="Times New Roman"/>
          <w:b/>
          <w:sz w:val="24"/>
          <w:szCs w:val="24"/>
          <w:lang w:val="en-US"/>
        </w:rPr>
        <w:t>Kinerja</w:t>
      </w:r>
    </w:p>
    <w:p w:rsidR="00C54A1B" w:rsidRPr="00E82D45" w:rsidRDefault="00A52427" w:rsidP="00C54A1B">
      <w:pPr>
        <w:spacing w:after="0" w:line="480" w:lineRule="auto"/>
        <w:ind w:firstLine="720"/>
        <w:jc w:val="both"/>
        <w:rPr>
          <w:rFonts w:ascii="Times New Roman" w:hAnsi="Times New Roman" w:cs="Times New Roman"/>
          <w:sz w:val="24"/>
          <w:szCs w:val="24"/>
        </w:rPr>
      </w:pPr>
      <w:r w:rsidRPr="00E82D45">
        <w:rPr>
          <w:rFonts w:ascii="Times New Roman" w:hAnsi="Times New Roman" w:cs="Times New Roman"/>
          <w:sz w:val="24"/>
          <w:szCs w:val="24"/>
        </w:rPr>
        <w:t>Kinerja merupakan suatu yang di nilai dari apa yang dilakukan oleh seorang karyawan. Dalam kerjanya dengan kata lain, kinerja individu adalah bagaimana seorang karyawan melaksanakan pekerjaannya atau untuk kerjanya. Kinerja karyawan yang meningkat akan turut mempengaruhi atau meningkatkan prestasi organisasi sehingga tujuan organisasi yang telah ditentukan dapat dicapai.</w:t>
      </w:r>
    </w:p>
    <w:p w:rsidR="00C54A1B" w:rsidRPr="00E82D45" w:rsidRDefault="00C54A1B" w:rsidP="00C54A1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Mangkunegara (2009:67) </w:t>
      </w:r>
      <w:r w:rsidR="00F00BC0">
        <w:rPr>
          <w:rFonts w:ascii="Times New Roman" w:hAnsi="Times New Roman" w:cs="Times New Roman"/>
          <w:sz w:val="24"/>
          <w:szCs w:val="24"/>
        </w:rPr>
        <w:t>“</w:t>
      </w:r>
      <w:r>
        <w:rPr>
          <w:rFonts w:ascii="Times New Roman" w:hAnsi="Times New Roman" w:cs="Times New Roman"/>
          <w:sz w:val="24"/>
          <w:szCs w:val="24"/>
        </w:rPr>
        <w:t xml:space="preserve">Kinerja Karyawan, </w:t>
      </w:r>
      <w:r w:rsidR="00A52427" w:rsidRPr="00E82D45">
        <w:rPr>
          <w:rFonts w:ascii="Times New Roman" w:hAnsi="Times New Roman" w:cs="Times New Roman"/>
          <w:sz w:val="24"/>
          <w:szCs w:val="24"/>
        </w:rPr>
        <w:t>hasil kerja secara kualitas dan kuantitas yang dicapai oleh seorang karyawan dalam melaksanakan tugasnya sesuai dengan tanggung jawab yang diberikan kepadanya.”</w:t>
      </w:r>
    </w:p>
    <w:p w:rsidR="00161AE1" w:rsidRPr="00E82D45" w:rsidRDefault="00161AE1" w:rsidP="00161AE1">
      <w:pPr>
        <w:spacing w:after="0" w:line="480" w:lineRule="auto"/>
        <w:ind w:firstLine="720"/>
        <w:jc w:val="both"/>
        <w:rPr>
          <w:rFonts w:ascii="Times New Roman" w:hAnsi="Times New Roman" w:cs="Times New Roman"/>
          <w:sz w:val="24"/>
          <w:szCs w:val="24"/>
        </w:rPr>
      </w:pPr>
      <w:r w:rsidRPr="00E82D45">
        <w:rPr>
          <w:rFonts w:ascii="Times New Roman" w:hAnsi="Times New Roman" w:cs="Times New Roman"/>
          <w:sz w:val="24"/>
          <w:szCs w:val="24"/>
        </w:rPr>
        <w:t>Berdasarkan pengertian diatas, maka dapat disimpulkan bahwa kinerja karyawan adalah merupakan suatu hasil kerja seorang karyawan. Dalam suatu proses atau pelaksanaan tugasnya sesuai dengan tanggung jawabnya dan seberapa banyak pengaruhnya terhadap pencapaian tujuan organisasi.</w:t>
      </w:r>
    </w:p>
    <w:p w:rsidR="00670EA8" w:rsidRPr="00E82D45" w:rsidRDefault="00161AE1" w:rsidP="00C2510D">
      <w:pPr>
        <w:spacing w:after="0" w:line="480" w:lineRule="auto"/>
        <w:ind w:firstLine="720"/>
        <w:jc w:val="both"/>
        <w:rPr>
          <w:rFonts w:ascii="Times New Roman" w:hAnsi="Times New Roman" w:cs="Times New Roman"/>
          <w:sz w:val="24"/>
          <w:szCs w:val="24"/>
        </w:rPr>
      </w:pPr>
      <w:r w:rsidRPr="00E82D45">
        <w:rPr>
          <w:rFonts w:ascii="Times New Roman" w:hAnsi="Times New Roman" w:cs="Times New Roman"/>
          <w:sz w:val="24"/>
          <w:szCs w:val="24"/>
        </w:rPr>
        <w:t>Dengan meningkatkan kinerja karyawan maka akan meninmbulkan dampak positif terhadap produktivitas perusahaan, keadaan ini merupakan suatu aktifitas perusahaan yang akan ditingkatkan agar dapat menciptakan iklim organisasi yang dapat menghasilkan kinerja karyawan yang baik.</w:t>
      </w:r>
    </w:p>
    <w:p w:rsidR="00C2510D" w:rsidRPr="00E82D45" w:rsidRDefault="00C2510D" w:rsidP="00C2510D">
      <w:pPr>
        <w:spacing w:after="0" w:line="480" w:lineRule="auto"/>
        <w:ind w:firstLine="720"/>
        <w:jc w:val="both"/>
        <w:rPr>
          <w:rFonts w:ascii="Times New Roman" w:hAnsi="Times New Roman" w:cs="Times New Roman"/>
          <w:sz w:val="24"/>
          <w:szCs w:val="24"/>
        </w:rPr>
      </w:pPr>
    </w:p>
    <w:p w:rsidR="00EA7852" w:rsidRPr="00EA7852" w:rsidRDefault="00670EA8" w:rsidP="00EA7852">
      <w:pPr>
        <w:pStyle w:val="ListParagraph"/>
        <w:numPr>
          <w:ilvl w:val="2"/>
          <w:numId w:val="21"/>
        </w:numPr>
        <w:spacing w:after="0" w:line="480" w:lineRule="auto"/>
        <w:jc w:val="both"/>
        <w:rPr>
          <w:rFonts w:ascii="Times New Roman" w:eastAsia="Calibri" w:hAnsi="Times New Roman" w:cs="Times New Roman"/>
          <w:sz w:val="24"/>
          <w:szCs w:val="24"/>
          <w:lang w:val="en-US"/>
        </w:rPr>
      </w:pPr>
      <w:r w:rsidRPr="00E82D45">
        <w:rPr>
          <w:rFonts w:ascii="Times New Roman" w:eastAsia="Calibri" w:hAnsi="Times New Roman" w:cs="Times New Roman"/>
          <w:b/>
          <w:sz w:val="24"/>
          <w:szCs w:val="24"/>
          <w:lang w:val="en-US"/>
        </w:rPr>
        <w:t>Faktor-faktor Yang Mempengaruhi Kinerja Karyawan</w:t>
      </w:r>
    </w:p>
    <w:p w:rsidR="00EA7852" w:rsidRPr="00E82D45" w:rsidRDefault="00EA7852" w:rsidP="00EA7852">
      <w:pPr>
        <w:pStyle w:val="ListParagraph"/>
        <w:spacing w:before="240" w:line="480" w:lineRule="auto"/>
        <w:ind w:left="0" w:firstLine="720"/>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Faktor-faktor yang mempengaruhi pencapaian kinerja karyawan adalah faktor kemampuan (</w:t>
      </w:r>
      <w:r w:rsidRPr="00E82D45">
        <w:rPr>
          <w:rFonts w:ascii="Times New Roman" w:eastAsia="Calibri" w:hAnsi="Times New Roman" w:cs="Times New Roman"/>
          <w:i/>
          <w:sz w:val="24"/>
          <w:szCs w:val="24"/>
          <w:lang w:val="en-US"/>
        </w:rPr>
        <w:t>ability</w:t>
      </w:r>
      <w:r w:rsidRPr="00E82D45">
        <w:rPr>
          <w:rFonts w:ascii="Times New Roman" w:eastAsia="Calibri" w:hAnsi="Times New Roman" w:cs="Times New Roman"/>
          <w:sz w:val="24"/>
          <w:szCs w:val="24"/>
          <w:lang w:val="en-US"/>
        </w:rPr>
        <w:t>) dan factor motivasi (</w:t>
      </w:r>
      <w:r w:rsidRPr="00E82D45">
        <w:rPr>
          <w:rFonts w:ascii="Times New Roman" w:eastAsia="Calibri" w:hAnsi="Times New Roman" w:cs="Times New Roman"/>
          <w:i/>
          <w:sz w:val="24"/>
          <w:szCs w:val="24"/>
          <w:lang w:val="en-US"/>
        </w:rPr>
        <w:t>motivation</w:t>
      </w:r>
      <w:r w:rsidRPr="00E82D45">
        <w:rPr>
          <w:rFonts w:ascii="Times New Roman" w:eastAsia="Calibri" w:hAnsi="Times New Roman" w:cs="Times New Roman"/>
          <w:sz w:val="24"/>
          <w:szCs w:val="24"/>
          <w:lang w:val="en-US"/>
        </w:rPr>
        <w:t>). Hal ini sesuai dengan pendapat Keith Davis, dikutip Mangkunegara (2009:67) merumuskan bahwa:</w:t>
      </w:r>
    </w:p>
    <w:p w:rsidR="00EA7852" w:rsidRPr="00E82D45" w:rsidRDefault="00EA7852" w:rsidP="00EA7852">
      <w:pPr>
        <w:spacing w:before="240" w:line="480" w:lineRule="auto"/>
        <w:jc w:val="both"/>
        <w:rPr>
          <w:rFonts w:ascii="Times New Roman" w:eastAsia="Calibri" w:hAnsi="Times New Roman" w:cs="Times New Roman"/>
          <w:i/>
          <w:sz w:val="24"/>
          <w:szCs w:val="24"/>
        </w:rPr>
      </w:pPr>
      <w:r w:rsidRPr="00E82D45">
        <w:rPr>
          <w:rFonts w:ascii="Times New Roman" w:eastAsia="Calibri" w:hAnsi="Times New Roman" w:cs="Times New Roman"/>
          <w:sz w:val="24"/>
          <w:szCs w:val="24"/>
        </w:rPr>
        <w:t xml:space="preserve">▪ </w:t>
      </w:r>
      <w:r w:rsidRPr="00E82D45">
        <w:rPr>
          <w:rFonts w:ascii="Times New Roman" w:eastAsia="Calibri" w:hAnsi="Times New Roman" w:cs="Times New Roman"/>
          <w:i/>
          <w:sz w:val="24"/>
          <w:szCs w:val="24"/>
        </w:rPr>
        <w:t>Human performance = ability + motivation,</w:t>
      </w:r>
    </w:p>
    <w:p w:rsidR="00EA7852" w:rsidRPr="00E82D45" w:rsidRDefault="00EA7852" w:rsidP="00EA7852">
      <w:pPr>
        <w:spacing w:before="240" w:line="480" w:lineRule="auto"/>
        <w:jc w:val="both"/>
        <w:rPr>
          <w:rFonts w:ascii="Times New Roman" w:eastAsia="Calibri" w:hAnsi="Times New Roman" w:cs="Times New Roman"/>
          <w:i/>
          <w:sz w:val="24"/>
          <w:szCs w:val="24"/>
        </w:rPr>
      </w:pPr>
      <w:r w:rsidRPr="00E82D45">
        <w:rPr>
          <w:rFonts w:ascii="Times New Roman" w:eastAsia="Calibri" w:hAnsi="Times New Roman" w:cs="Times New Roman"/>
          <w:sz w:val="24"/>
          <w:szCs w:val="24"/>
        </w:rPr>
        <w:t xml:space="preserve">▪ </w:t>
      </w:r>
      <w:r w:rsidRPr="00E82D45">
        <w:rPr>
          <w:rFonts w:ascii="Times New Roman" w:eastAsia="Calibri" w:hAnsi="Times New Roman" w:cs="Times New Roman"/>
          <w:i/>
          <w:sz w:val="24"/>
          <w:szCs w:val="24"/>
        </w:rPr>
        <w:t>Motivation = attitude + situation,</w:t>
      </w:r>
    </w:p>
    <w:p w:rsidR="00EA7852" w:rsidRDefault="00EA7852" w:rsidP="00EA7852">
      <w:pPr>
        <w:spacing w:before="240" w:line="480" w:lineRule="auto"/>
        <w:jc w:val="both"/>
        <w:rPr>
          <w:rFonts w:ascii="Times New Roman" w:eastAsia="Calibri" w:hAnsi="Times New Roman" w:cs="Times New Roman"/>
          <w:i/>
          <w:sz w:val="24"/>
          <w:szCs w:val="24"/>
        </w:rPr>
      </w:pPr>
      <w:r w:rsidRPr="00E82D45">
        <w:rPr>
          <w:rFonts w:ascii="Times New Roman" w:eastAsia="Calibri" w:hAnsi="Times New Roman" w:cs="Times New Roman"/>
          <w:sz w:val="24"/>
          <w:szCs w:val="24"/>
        </w:rPr>
        <w:t xml:space="preserve">▪ </w:t>
      </w:r>
      <w:r w:rsidRPr="00E82D45">
        <w:rPr>
          <w:rFonts w:ascii="Times New Roman" w:eastAsia="Calibri" w:hAnsi="Times New Roman" w:cs="Times New Roman"/>
          <w:i/>
          <w:sz w:val="24"/>
          <w:szCs w:val="24"/>
        </w:rPr>
        <w:t>Ability = knowledge + skill.</w:t>
      </w:r>
    </w:p>
    <w:p w:rsidR="00F00BC0" w:rsidRPr="00E82D45" w:rsidRDefault="00F00BC0" w:rsidP="00EA7852">
      <w:pPr>
        <w:spacing w:before="240" w:line="480" w:lineRule="auto"/>
        <w:jc w:val="both"/>
        <w:rPr>
          <w:rFonts w:ascii="Times New Roman" w:eastAsia="Calibri" w:hAnsi="Times New Roman" w:cs="Times New Roman"/>
          <w:i/>
          <w:sz w:val="24"/>
          <w:szCs w:val="24"/>
        </w:rPr>
      </w:pPr>
    </w:p>
    <w:p w:rsidR="00EA7852" w:rsidRPr="00E82D45" w:rsidRDefault="00EA7852" w:rsidP="00EA7852">
      <w:pPr>
        <w:pStyle w:val="ListParagraph"/>
        <w:numPr>
          <w:ilvl w:val="1"/>
          <w:numId w:val="29"/>
        </w:numPr>
        <w:tabs>
          <w:tab w:val="left" w:pos="284"/>
        </w:tabs>
        <w:spacing w:line="480" w:lineRule="auto"/>
        <w:ind w:left="284" w:hanging="284"/>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lastRenderedPageBreak/>
        <w:t>Faktor Kemampuan</w:t>
      </w:r>
    </w:p>
    <w:p w:rsidR="00EA7852" w:rsidRPr="00E82D45" w:rsidRDefault="00EA7852" w:rsidP="00EA7852">
      <w:pPr>
        <w:pStyle w:val="ListParagraph"/>
        <w:tabs>
          <w:tab w:val="left" w:pos="284"/>
        </w:tabs>
        <w:spacing w:line="480" w:lineRule="auto"/>
        <w:ind w:left="284"/>
        <w:jc w:val="both"/>
        <w:rPr>
          <w:rFonts w:ascii="Times New Roman" w:eastAsia="Calibri" w:hAnsi="Times New Roman" w:cs="Times New Roman"/>
          <w:sz w:val="24"/>
          <w:szCs w:val="24"/>
        </w:rPr>
      </w:pPr>
      <w:r w:rsidRPr="00E82D45">
        <w:rPr>
          <w:rFonts w:ascii="Times New Roman" w:eastAsia="Calibri" w:hAnsi="Times New Roman" w:cs="Times New Roman"/>
          <w:sz w:val="24"/>
          <w:szCs w:val="24"/>
          <w:lang w:val="en-US"/>
        </w:rPr>
        <w:t>Secara psikologis, kemampuan (</w:t>
      </w:r>
      <w:r w:rsidRPr="00E82D45">
        <w:rPr>
          <w:rFonts w:ascii="Times New Roman" w:eastAsia="Calibri" w:hAnsi="Times New Roman" w:cs="Times New Roman"/>
          <w:i/>
          <w:sz w:val="24"/>
          <w:szCs w:val="24"/>
          <w:lang w:val="en-US"/>
        </w:rPr>
        <w:t>ability</w:t>
      </w:r>
      <w:r w:rsidRPr="00E82D45">
        <w:rPr>
          <w:rFonts w:ascii="Times New Roman" w:eastAsia="Calibri" w:hAnsi="Times New Roman" w:cs="Times New Roman"/>
          <w:sz w:val="24"/>
          <w:szCs w:val="24"/>
          <w:lang w:val="en-US"/>
        </w:rPr>
        <w:t>) karyawan terdiri dari kemampuan potensi (IQ) dan kemampuan reality (</w:t>
      </w:r>
      <w:r w:rsidRPr="00E82D45">
        <w:rPr>
          <w:rFonts w:ascii="Times New Roman" w:eastAsia="Calibri" w:hAnsi="Times New Roman" w:cs="Times New Roman"/>
          <w:i/>
          <w:sz w:val="24"/>
          <w:szCs w:val="24"/>
          <w:lang w:val="en-US"/>
        </w:rPr>
        <w:t>knowledge + skill</w:t>
      </w:r>
      <w:r w:rsidRPr="00E82D45">
        <w:rPr>
          <w:rFonts w:ascii="Times New Roman" w:eastAsia="Calibri" w:hAnsi="Times New Roman" w:cs="Times New Roman"/>
          <w:sz w:val="24"/>
          <w:szCs w:val="24"/>
          <w:lang w:val="en-US"/>
        </w:rPr>
        <w:t>) artinya karyawan yang memiliki IQ diatas rata-rata (IQ 110-120) dengan pendidikan yang memadai untuk jabatannya dan terampil dalam mengerjakan pekerjaan sehari-hari, maka akan lebih mudah mencapai kinerja yang diharapkan. Oleh karena itu karyawan perlu ditempatkan pada pekerjaan yang sesuai dengan keahlian.</w:t>
      </w:r>
    </w:p>
    <w:p w:rsidR="00EA7852" w:rsidRPr="00E82D45" w:rsidRDefault="00EA7852" w:rsidP="00EA7852">
      <w:pPr>
        <w:pStyle w:val="ListParagraph"/>
        <w:numPr>
          <w:ilvl w:val="1"/>
          <w:numId w:val="29"/>
        </w:numPr>
        <w:tabs>
          <w:tab w:val="left" w:pos="284"/>
        </w:tabs>
        <w:spacing w:line="480" w:lineRule="auto"/>
        <w:ind w:left="284" w:hanging="284"/>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Faktor Motivasi</w:t>
      </w:r>
    </w:p>
    <w:p w:rsidR="00EA7852" w:rsidRPr="00E82D45" w:rsidRDefault="00EA7852" w:rsidP="00EA7852">
      <w:pPr>
        <w:pStyle w:val="ListParagraph"/>
        <w:tabs>
          <w:tab w:val="left" w:pos="284"/>
        </w:tabs>
        <w:spacing w:line="480" w:lineRule="auto"/>
        <w:ind w:left="284"/>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Motivasi terbentuk dari sikap (</w:t>
      </w:r>
      <w:r w:rsidRPr="00E82D45">
        <w:rPr>
          <w:rFonts w:ascii="Times New Roman" w:eastAsia="Calibri" w:hAnsi="Times New Roman" w:cs="Times New Roman"/>
          <w:i/>
          <w:sz w:val="24"/>
          <w:szCs w:val="24"/>
          <w:lang w:val="en-US"/>
        </w:rPr>
        <w:t>attitude</w:t>
      </w:r>
      <w:r w:rsidRPr="00E82D45">
        <w:rPr>
          <w:rFonts w:ascii="Times New Roman" w:eastAsia="Calibri" w:hAnsi="Times New Roman" w:cs="Times New Roman"/>
          <w:sz w:val="24"/>
          <w:szCs w:val="24"/>
          <w:lang w:val="en-US"/>
        </w:rPr>
        <w:t>) seorang karyawan dalam menghadapi situasi (</w:t>
      </w:r>
      <w:r w:rsidRPr="00E82D45">
        <w:rPr>
          <w:rFonts w:ascii="Times New Roman" w:eastAsia="Calibri" w:hAnsi="Times New Roman" w:cs="Times New Roman"/>
          <w:i/>
          <w:sz w:val="24"/>
          <w:szCs w:val="24"/>
          <w:lang w:val="en-US"/>
        </w:rPr>
        <w:t>situation</w:t>
      </w:r>
      <w:r w:rsidRPr="00E82D45">
        <w:rPr>
          <w:rFonts w:ascii="Times New Roman" w:eastAsia="Calibri" w:hAnsi="Times New Roman" w:cs="Times New Roman"/>
          <w:sz w:val="24"/>
          <w:szCs w:val="24"/>
          <w:lang w:val="en-US"/>
        </w:rPr>
        <w:t>) kerja, sikap mental seorang karyawan harus siap secara psikofisik artinya seorang karyawan harus siap mental, mampu secara fisik, memahami tujuan utama, dan target kerja yang akan dicapai, mampu memanfaatkan, dan menciptakan situasi kerja.</w:t>
      </w:r>
    </w:p>
    <w:p w:rsidR="00EA7852" w:rsidRDefault="00EA7852" w:rsidP="00EA7852">
      <w:pPr>
        <w:pStyle w:val="ListParagraph"/>
        <w:tabs>
          <w:tab w:val="left" w:pos="284"/>
        </w:tabs>
        <w:spacing w:line="480" w:lineRule="auto"/>
        <w:ind w:left="284"/>
        <w:jc w:val="both"/>
        <w:rPr>
          <w:rFonts w:ascii="Times New Roman" w:eastAsia="Calibri" w:hAnsi="Times New Roman" w:cs="Times New Roman"/>
          <w:sz w:val="24"/>
          <w:szCs w:val="24"/>
          <w:lang w:val="en-US"/>
        </w:rPr>
      </w:pPr>
      <w:r w:rsidRPr="00E82D45">
        <w:rPr>
          <w:rFonts w:ascii="Times New Roman" w:eastAsia="Calibri" w:hAnsi="Times New Roman" w:cs="Times New Roman"/>
          <w:sz w:val="24"/>
          <w:szCs w:val="24"/>
          <w:lang w:val="en-US"/>
        </w:rPr>
        <w:tab/>
        <w:t>Motif berprestasi adalah dorongan dalam diri karyawan untuk melakukan suatu keinginan atau tugas dengan sebaik-naiknya agar mampu mencapai kinerja yang predikat terpuji. Maka karyawan akan mampu mencapai kinerja maksimal jika ia memiliki motif berpretasi tinggi.</w:t>
      </w:r>
    </w:p>
    <w:p w:rsidR="00EA7852" w:rsidRPr="00EA7852" w:rsidRDefault="00EA7852" w:rsidP="00EA7852">
      <w:pPr>
        <w:spacing w:after="0" w:line="480" w:lineRule="auto"/>
        <w:jc w:val="both"/>
        <w:rPr>
          <w:rFonts w:ascii="Times New Roman" w:eastAsia="Calibri" w:hAnsi="Times New Roman" w:cs="Times New Roman"/>
          <w:sz w:val="24"/>
          <w:szCs w:val="24"/>
        </w:rPr>
      </w:pPr>
    </w:p>
    <w:p w:rsidR="00EA7852" w:rsidRPr="00990DC0" w:rsidRDefault="00EA7852" w:rsidP="00670EA8">
      <w:pPr>
        <w:pStyle w:val="ListParagraph"/>
        <w:numPr>
          <w:ilvl w:val="2"/>
          <w:numId w:val="21"/>
        </w:numPr>
        <w:spacing w:after="0" w:line="480" w:lineRule="auto"/>
        <w:jc w:val="both"/>
        <w:rPr>
          <w:rFonts w:ascii="Times New Roman" w:eastAsia="Calibri" w:hAnsi="Times New Roman" w:cs="Times New Roman"/>
          <w:sz w:val="24"/>
          <w:szCs w:val="24"/>
          <w:lang w:val="en-US"/>
        </w:rPr>
      </w:pPr>
      <w:r>
        <w:rPr>
          <w:rFonts w:ascii="Times New Roman" w:eastAsia="Calibri" w:hAnsi="Times New Roman" w:cs="Times New Roman"/>
          <w:b/>
          <w:sz w:val="24"/>
          <w:szCs w:val="24"/>
          <w:lang w:val="en-US"/>
        </w:rPr>
        <w:t xml:space="preserve">Tujuan </w:t>
      </w:r>
      <w:r w:rsidR="00990DC0">
        <w:rPr>
          <w:rFonts w:ascii="Times New Roman" w:eastAsia="Calibri" w:hAnsi="Times New Roman" w:cs="Times New Roman"/>
          <w:b/>
          <w:sz w:val="24"/>
          <w:szCs w:val="24"/>
          <w:lang w:val="en-US"/>
        </w:rPr>
        <w:t>dan Manfaat Penilaian Kinerja</w:t>
      </w:r>
    </w:p>
    <w:p w:rsidR="00990DC0" w:rsidRPr="00990DC0" w:rsidRDefault="00990DC0" w:rsidP="00990DC0">
      <w:pPr>
        <w:spacing w:after="0" w:line="480" w:lineRule="auto"/>
        <w:ind w:firstLine="720"/>
        <w:jc w:val="both"/>
        <w:rPr>
          <w:rFonts w:ascii="Times New Roman" w:eastAsia="Calibri" w:hAnsi="Times New Roman" w:cs="Times New Roman"/>
          <w:sz w:val="24"/>
          <w:szCs w:val="24"/>
        </w:rPr>
      </w:pPr>
      <w:r w:rsidRPr="00990DC0">
        <w:rPr>
          <w:rFonts w:ascii="Times New Roman" w:eastAsia="Calibri" w:hAnsi="Times New Roman" w:cs="Times New Roman"/>
          <w:sz w:val="24"/>
          <w:szCs w:val="24"/>
        </w:rPr>
        <w:t>Penilaian kinerja tentunya memiliki tujuan dan manfaat baik untuk karyawan maupun organisasi. Veithzal Rivai (2009:551) tujuan penilaian kinerja karyawan pada dasarnya meliputi:</w:t>
      </w:r>
    </w:p>
    <w:p w:rsidR="00EA7852" w:rsidRDefault="00990DC0" w:rsidP="00990DC0">
      <w:pPr>
        <w:pStyle w:val="ListParagraph"/>
        <w:numPr>
          <w:ilvl w:val="0"/>
          <w:numId w:val="40"/>
        </w:numPr>
        <w:tabs>
          <w:tab w:val="left" w:pos="284"/>
        </w:tabs>
        <w:spacing w:line="48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Untuk mengetahui tingkat prestasi karyawan selama ini.</w:t>
      </w:r>
    </w:p>
    <w:p w:rsidR="00990DC0" w:rsidRDefault="00990DC0" w:rsidP="00990DC0">
      <w:pPr>
        <w:pStyle w:val="ListParagraph"/>
        <w:numPr>
          <w:ilvl w:val="0"/>
          <w:numId w:val="40"/>
        </w:numPr>
        <w:tabs>
          <w:tab w:val="left" w:pos="284"/>
        </w:tabs>
        <w:spacing w:line="48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Pemberian imbalan yang serasi, misalnya untuk pemberian kenaikan gaji berkala, gaji pokok, kenaikan gaji istimewa, intensif uang.</w:t>
      </w:r>
    </w:p>
    <w:p w:rsidR="00990DC0" w:rsidRDefault="00990DC0" w:rsidP="00990DC0">
      <w:pPr>
        <w:pStyle w:val="ListParagraph"/>
        <w:numPr>
          <w:ilvl w:val="0"/>
          <w:numId w:val="40"/>
        </w:numPr>
        <w:tabs>
          <w:tab w:val="left" w:pos="284"/>
        </w:tabs>
        <w:spacing w:line="48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Meningkatkan motivasi kerja.</w:t>
      </w:r>
    </w:p>
    <w:p w:rsidR="00990DC0" w:rsidRDefault="00990DC0" w:rsidP="00990DC0">
      <w:pPr>
        <w:pStyle w:val="ListParagraph"/>
        <w:numPr>
          <w:ilvl w:val="0"/>
          <w:numId w:val="40"/>
        </w:numPr>
        <w:tabs>
          <w:tab w:val="left" w:pos="284"/>
        </w:tabs>
        <w:spacing w:line="48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Riset seleksi sebagai criteria keberhasilan/ efektivitas.</w:t>
      </w:r>
    </w:p>
    <w:p w:rsidR="00990DC0" w:rsidRDefault="00990DC0" w:rsidP="00990DC0">
      <w:pPr>
        <w:pStyle w:val="ListParagraph"/>
        <w:numPr>
          <w:ilvl w:val="0"/>
          <w:numId w:val="40"/>
        </w:numPr>
        <w:tabs>
          <w:tab w:val="left" w:pos="284"/>
        </w:tabs>
        <w:spacing w:line="48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Membantu menempatkan karyawan dengan pekerjaan yang sesuai untuk mencapai hasil yang baik secara menyeluruh.</w:t>
      </w:r>
    </w:p>
    <w:p w:rsidR="00990DC0" w:rsidRDefault="00990DC0" w:rsidP="00990DC0">
      <w:pPr>
        <w:pStyle w:val="ListParagraph"/>
        <w:numPr>
          <w:ilvl w:val="0"/>
          <w:numId w:val="40"/>
        </w:numPr>
        <w:tabs>
          <w:tab w:val="left" w:pos="284"/>
        </w:tabs>
        <w:spacing w:line="48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Sebagai alat untuk membantu dan mendorong karyawan untuk mengambil inisiatif dalam rangka memperbaiki kinerja.</w:t>
      </w:r>
    </w:p>
    <w:p w:rsidR="00990DC0" w:rsidRDefault="00D2108C" w:rsidP="00D2108C">
      <w:pPr>
        <w:tabs>
          <w:tab w:val="left" w:pos="284"/>
        </w:tabs>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00990DC0" w:rsidRPr="00990DC0">
        <w:rPr>
          <w:rFonts w:ascii="Times New Roman" w:eastAsia="Calibri" w:hAnsi="Times New Roman" w:cs="Times New Roman"/>
          <w:sz w:val="24"/>
          <w:szCs w:val="24"/>
        </w:rPr>
        <w:t>Disamping itu berbagai manfaat tersebut, suatu sistem penilaian kinerja yang ditujukan kepada pemuasan kebutuhan dan kepentingan para pegawai, sistem penilaian kinerja dapat pula menjadi sumber penting bagi berbagai segi manajemen sumber daya manusia/ insani.</w:t>
      </w:r>
    </w:p>
    <w:p w:rsidR="00990DC0" w:rsidRPr="00990DC0" w:rsidRDefault="00D2108C" w:rsidP="00D2108C">
      <w:pPr>
        <w:tabs>
          <w:tab w:val="left" w:pos="284"/>
        </w:tabs>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00990DC0">
        <w:rPr>
          <w:rFonts w:ascii="Times New Roman" w:eastAsia="Calibri" w:hAnsi="Times New Roman" w:cs="Times New Roman"/>
          <w:sz w:val="24"/>
          <w:szCs w:val="24"/>
        </w:rPr>
        <w:t>Dengan demikian dapat disimpulkan bahwa penilaian kinerja memiliki peranan penting dalam kelangsungan sebuah perusahaan, karena penilaian kinerja pada intinya merupakan suatu upaya yang dilakukan oleh perusahaan dalam rangka peningkatan efektivitas</w:t>
      </w:r>
      <w:r>
        <w:rPr>
          <w:rFonts w:ascii="Times New Roman" w:eastAsia="Calibri" w:hAnsi="Times New Roman" w:cs="Times New Roman"/>
          <w:sz w:val="24"/>
          <w:szCs w:val="24"/>
        </w:rPr>
        <w:t xml:space="preserve"> organisasi. Menilai hasil kerja karyawan memberikan kesempatan kepada karyawan dan manajemen perusahaan untuk mengukur keberhasilan, atau kemajuan untuk jangka waktu tertentu, apakah sesuai standar atau tidak, agar tujuan dan sasaran baru di masa yang akan datang dapat sisusun kembali.</w:t>
      </w:r>
    </w:p>
    <w:sectPr w:rsidR="00990DC0" w:rsidRPr="00990DC0" w:rsidSect="002A16ED">
      <w:footerReference w:type="default" r:id="rId10"/>
      <w:pgSz w:w="11906" w:h="16838"/>
      <w:pgMar w:top="2268" w:right="1701" w:bottom="1701" w:left="2268" w:header="708" w:footer="708" w:gutter="0"/>
      <w:pgNumType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F4A" w:rsidRDefault="00501F4A" w:rsidP="00205D74">
      <w:pPr>
        <w:spacing w:after="0" w:line="240" w:lineRule="auto"/>
      </w:pPr>
      <w:r>
        <w:separator/>
      </w:r>
    </w:p>
  </w:endnote>
  <w:endnote w:type="continuationSeparator" w:id="1">
    <w:p w:rsidR="00501F4A" w:rsidRDefault="00501F4A" w:rsidP="00205D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89312"/>
      <w:docPartObj>
        <w:docPartGallery w:val="Page Numbers (Bottom of Page)"/>
        <w:docPartUnique/>
      </w:docPartObj>
    </w:sdtPr>
    <w:sdtContent>
      <w:p w:rsidR="00E82D45" w:rsidRDefault="00B764F7">
        <w:pPr>
          <w:pStyle w:val="Footer"/>
          <w:jc w:val="right"/>
        </w:pPr>
        <w:fldSimple w:instr=" PAGE   \* MERGEFORMAT ">
          <w:r w:rsidR="00BA600A">
            <w:rPr>
              <w:noProof/>
            </w:rPr>
            <w:t>27</w:t>
          </w:r>
        </w:fldSimple>
      </w:p>
    </w:sdtContent>
  </w:sdt>
  <w:p w:rsidR="00E82D45" w:rsidRDefault="00E82D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F4A" w:rsidRDefault="00501F4A" w:rsidP="00205D74">
      <w:pPr>
        <w:spacing w:after="0" w:line="240" w:lineRule="auto"/>
      </w:pPr>
      <w:r>
        <w:separator/>
      </w:r>
    </w:p>
  </w:footnote>
  <w:footnote w:type="continuationSeparator" w:id="1">
    <w:p w:rsidR="00501F4A" w:rsidRDefault="00501F4A" w:rsidP="00205D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2AEB"/>
    <w:multiLevelType w:val="multilevel"/>
    <w:tmpl w:val="68FE49AE"/>
    <w:lvl w:ilvl="0">
      <w:start w:val="1"/>
      <w:numFmt w:val="lowerLetter"/>
      <w:lvlText w:val="%1."/>
      <w:lvlJc w:val="left"/>
      <w:pPr>
        <w:ind w:left="1353" w:hanging="360"/>
      </w:pPr>
      <w:rPr>
        <w:rFonts w:ascii="Times New Roman" w:eastAsiaTheme="minorHAnsi" w:hAnsi="Times New Roman" w:cs="Times New Roman"/>
        <w:i w:val="0"/>
      </w:rPr>
    </w:lvl>
    <w:lvl w:ilvl="1">
      <w:start w:val="3"/>
      <w:numFmt w:val="decimal"/>
      <w:isLgl/>
      <w:lvlText w:val="%1.%2"/>
      <w:lvlJc w:val="left"/>
      <w:pPr>
        <w:ind w:left="1473" w:hanging="480"/>
      </w:pPr>
      <w:rPr>
        <w:rFonts w:hint="default"/>
      </w:rPr>
    </w:lvl>
    <w:lvl w:ilvl="2">
      <w:start w:val="3"/>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
    <w:nsid w:val="08136107"/>
    <w:multiLevelType w:val="hybridMultilevel"/>
    <w:tmpl w:val="875EC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227ECB"/>
    <w:multiLevelType w:val="multilevel"/>
    <w:tmpl w:val="88AA6AA8"/>
    <w:lvl w:ilvl="0">
      <w:start w:val="1"/>
      <w:numFmt w:val="decimal"/>
      <w:lvlText w:val="%1."/>
      <w:lvlJc w:val="left"/>
      <w:pPr>
        <w:ind w:left="360" w:hanging="360"/>
      </w:pPr>
      <w:rPr>
        <w:rFonts w:ascii="Times New Roman" w:eastAsiaTheme="minorHAnsi" w:hAnsi="Times New Roman" w:cs="Times New Roman" w:hint="default"/>
      </w:rPr>
    </w:lvl>
    <w:lvl w:ilvl="1">
      <w:start w:val="1"/>
      <w:numFmt w:val="decimal"/>
      <w:isLgl/>
      <w:lvlText w:val="%1.%2"/>
      <w:lvlJc w:val="left"/>
      <w:pPr>
        <w:ind w:left="540" w:hanging="540"/>
      </w:pPr>
      <w:rPr>
        <w:rFonts w:hint="default"/>
        <w:b/>
      </w:rPr>
    </w:lvl>
    <w:lvl w:ilvl="2">
      <w:start w:val="3"/>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
    <w:nsid w:val="0A85474C"/>
    <w:multiLevelType w:val="hybridMultilevel"/>
    <w:tmpl w:val="A30456AA"/>
    <w:lvl w:ilvl="0" w:tplc="6DF480B2">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
    <w:nsid w:val="0D0A5883"/>
    <w:multiLevelType w:val="hybridMultilevel"/>
    <w:tmpl w:val="8BC2F81A"/>
    <w:lvl w:ilvl="0" w:tplc="0421000F">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D8F5C07"/>
    <w:multiLevelType w:val="hybridMultilevel"/>
    <w:tmpl w:val="79CAB932"/>
    <w:lvl w:ilvl="0" w:tplc="7054D692">
      <w:start w:val="3"/>
      <w:numFmt w:val="decimal"/>
      <w:lvlText w:val="%1."/>
      <w:lvlJc w:val="left"/>
      <w:pPr>
        <w:ind w:left="15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ECA03F5"/>
    <w:multiLevelType w:val="multilevel"/>
    <w:tmpl w:val="68C6F2E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FCB1ECC"/>
    <w:multiLevelType w:val="hybridMultilevel"/>
    <w:tmpl w:val="C47426D4"/>
    <w:lvl w:ilvl="0" w:tplc="10226938">
      <w:start w:val="1"/>
      <w:numFmt w:val="decimal"/>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C67DF5"/>
    <w:multiLevelType w:val="hybridMultilevel"/>
    <w:tmpl w:val="D5DAC634"/>
    <w:lvl w:ilvl="0" w:tplc="0421000F">
      <w:start w:val="1"/>
      <w:numFmt w:val="decimal"/>
      <w:lvlText w:val="%1."/>
      <w:lvlJc w:val="left"/>
      <w:pPr>
        <w:ind w:left="810" w:hanging="360"/>
      </w:pPr>
      <w:rPr>
        <w:rFonts w:hint="default"/>
      </w:rPr>
    </w:lvl>
    <w:lvl w:ilvl="1" w:tplc="0421000F">
      <w:start w:val="1"/>
      <w:numFmt w:val="decimal"/>
      <w:lvlText w:val="%2."/>
      <w:lvlJc w:val="left"/>
      <w:pPr>
        <w:ind w:left="1530" w:hanging="360"/>
      </w:pPr>
      <w:rPr>
        <w:rFonts w:hint="default"/>
      </w:rPr>
    </w:lvl>
    <w:lvl w:ilvl="2" w:tplc="04210019">
      <w:start w:val="1"/>
      <w:numFmt w:val="lowerLetter"/>
      <w:lvlText w:val="%3."/>
      <w:lvlJc w:val="left"/>
      <w:pPr>
        <w:ind w:left="2430" w:hanging="360"/>
      </w:pPr>
      <w:rPr>
        <w:rFonts w:hint="default"/>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16696239"/>
    <w:multiLevelType w:val="hybridMultilevel"/>
    <w:tmpl w:val="64963054"/>
    <w:lvl w:ilvl="0" w:tplc="04210019">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7665E4"/>
    <w:multiLevelType w:val="hybridMultilevel"/>
    <w:tmpl w:val="9FB44152"/>
    <w:lvl w:ilvl="0" w:tplc="1BF85F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23F41135"/>
    <w:multiLevelType w:val="multilevel"/>
    <w:tmpl w:val="4B102F1A"/>
    <w:lvl w:ilvl="0">
      <w:start w:val="1"/>
      <w:numFmt w:val="decimal"/>
      <w:lvlText w:val="%1."/>
      <w:lvlJc w:val="left"/>
      <w:pPr>
        <w:ind w:left="360" w:hanging="360"/>
      </w:pPr>
      <w:rPr>
        <w:b w:val="0"/>
      </w:rPr>
    </w:lvl>
    <w:lvl w:ilvl="1">
      <w:start w:val="1"/>
      <w:numFmt w:val="decimal"/>
      <w:isLgl/>
      <w:lvlText w:val="%1.%2"/>
      <w:lvlJc w:val="left"/>
      <w:pPr>
        <w:ind w:left="540" w:hanging="540"/>
      </w:pPr>
      <w:rPr>
        <w:rFonts w:hint="default"/>
        <w:b/>
      </w:rPr>
    </w:lvl>
    <w:lvl w:ilvl="2">
      <w:start w:val="3"/>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2">
    <w:nsid w:val="24E93E9F"/>
    <w:multiLevelType w:val="hybridMultilevel"/>
    <w:tmpl w:val="4F7E1E8C"/>
    <w:lvl w:ilvl="0" w:tplc="0421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28306363"/>
    <w:multiLevelType w:val="hybridMultilevel"/>
    <w:tmpl w:val="00DC51EE"/>
    <w:lvl w:ilvl="0" w:tplc="E55A6FD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28464D0E"/>
    <w:multiLevelType w:val="multilevel"/>
    <w:tmpl w:val="C482599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34757E9"/>
    <w:multiLevelType w:val="hybridMultilevel"/>
    <w:tmpl w:val="D52E00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8C801EA"/>
    <w:multiLevelType w:val="hybridMultilevel"/>
    <w:tmpl w:val="95C2DC8E"/>
    <w:lvl w:ilvl="0" w:tplc="6868CC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C42023F"/>
    <w:multiLevelType w:val="multilevel"/>
    <w:tmpl w:val="77D6DD78"/>
    <w:lvl w:ilvl="0">
      <w:start w:val="1"/>
      <w:numFmt w:val="lowerLetter"/>
      <w:lvlText w:val="%1."/>
      <w:lvlJc w:val="left"/>
      <w:pPr>
        <w:ind w:left="1080" w:hanging="360"/>
      </w:pPr>
      <w:rPr>
        <w:rFonts w:hint="default"/>
        <w:b w:val="0"/>
      </w:rPr>
    </w:lvl>
    <w:lvl w:ilvl="1">
      <w:start w:val="2"/>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nsid w:val="3DAF198F"/>
    <w:multiLevelType w:val="multilevel"/>
    <w:tmpl w:val="64F43B3C"/>
    <w:lvl w:ilvl="0">
      <w:start w:val="1"/>
      <w:numFmt w:val="decimal"/>
      <w:lvlText w:val="%1."/>
      <w:lvlJc w:val="left"/>
      <w:pPr>
        <w:ind w:left="644" w:hanging="360"/>
      </w:pPr>
      <w:rPr>
        <w:rFonts w:hint="default"/>
        <w:b w:val="0"/>
      </w:rPr>
    </w:lvl>
    <w:lvl w:ilvl="1">
      <w:start w:val="1"/>
      <w:numFmt w:val="decimal"/>
      <w:isLgl/>
      <w:lvlText w:val="%1.%2"/>
      <w:lvlJc w:val="left"/>
      <w:pPr>
        <w:ind w:left="1108" w:hanging="540"/>
      </w:pPr>
      <w:rPr>
        <w:rFonts w:hint="default"/>
        <w:b/>
      </w:rPr>
    </w:lvl>
    <w:lvl w:ilvl="2">
      <w:start w:val="3"/>
      <w:numFmt w:val="decimal"/>
      <w:isLgl/>
      <w:lvlText w:val="%1.%2.%3"/>
      <w:lvlJc w:val="left"/>
      <w:pPr>
        <w:ind w:left="1288" w:hanging="720"/>
      </w:pPr>
      <w:rPr>
        <w:rFonts w:hint="default"/>
        <w:b/>
      </w:rPr>
    </w:lvl>
    <w:lvl w:ilvl="3">
      <w:start w:val="1"/>
      <w:numFmt w:val="decimal"/>
      <w:isLgl/>
      <w:lvlText w:val="%1.%2.%3.%4"/>
      <w:lvlJc w:val="left"/>
      <w:pPr>
        <w:ind w:left="1288" w:hanging="72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1648" w:hanging="1080"/>
      </w:pPr>
      <w:rPr>
        <w:rFonts w:hint="default"/>
        <w:b/>
      </w:rPr>
    </w:lvl>
    <w:lvl w:ilvl="6">
      <w:start w:val="1"/>
      <w:numFmt w:val="decimal"/>
      <w:isLgl/>
      <w:lvlText w:val="%1.%2.%3.%4.%5.%6.%7"/>
      <w:lvlJc w:val="left"/>
      <w:pPr>
        <w:ind w:left="2008" w:hanging="1440"/>
      </w:pPr>
      <w:rPr>
        <w:rFonts w:hint="default"/>
        <w:b/>
      </w:rPr>
    </w:lvl>
    <w:lvl w:ilvl="7">
      <w:start w:val="1"/>
      <w:numFmt w:val="decimal"/>
      <w:isLgl/>
      <w:lvlText w:val="%1.%2.%3.%4.%5.%6.%7.%8"/>
      <w:lvlJc w:val="left"/>
      <w:pPr>
        <w:ind w:left="2008" w:hanging="1440"/>
      </w:pPr>
      <w:rPr>
        <w:rFonts w:hint="default"/>
        <w:b/>
      </w:rPr>
    </w:lvl>
    <w:lvl w:ilvl="8">
      <w:start w:val="1"/>
      <w:numFmt w:val="decimal"/>
      <w:isLgl/>
      <w:lvlText w:val="%1.%2.%3.%4.%5.%6.%7.%8.%9"/>
      <w:lvlJc w:val="left"/>
      <w:pPr>
        <w:ind w:left="2368" w:hanging="1800"/>
      </w:pPr>
      <w:rPr>
        <w:rFonts w:hint="default"/>
        <w:b/>
      </w:rPr>
    </w:lvl>
  </w:abstractNum>
  <w:abstractNum w:abstractNumId="19">
    <w:nsid w:val="40E14BF7"/>
    <w:multiLevelType w:val="hybridMultilevel"/>
    <w:tmpl w:val="82E4D93E"/>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57F56D3"/>
    <w:multiLevelType w:val="hybridMultilevel"/>
    <w:tmpl w:val="EE8CF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FD75B5"/>
    <w:multiLevelType w:val="hybridMultilevel"/>
    <w:tmpl w:val="88EEB71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48A0705A"/>
    <w:multiLevelType w:val="hybridMultilevel"/>
    <w:tmpl w:val="C62E7C0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E89C6842">
      <w:start w:val="2"/>
      <w:numFmt w:val="bullet"/>
      <w:lvlText w:val="-"/>
      <w:lvlJc w:val="left"/>
      <w:pPr>
        <w:ind w:left="2880" w:hanging="360"/>
      </w:pPr>
      <w:rPr>
        <w:rFonts w:ascii="Times New Roman" w:eastAsia="Calibri" w:hAnsi="Times New Roman" w:cs="Times New Roman"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9D54771"/>
    <w:multiLevelType w:val="hybridMultilevel"/>
    <w:tmpl w:val="5584FB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CEC343D"/>
    <w:multiLevelType w:val="hybridMultilevel"/>
    <w:tmpl w:val="29ECA1EE"/>
    <w:lvl w:ilvl="0" w:tplc="D1CE8926">
      <w:start w:val="1"/>
      <w:numFmt w:val="decimal"/>
      <w:lvlText w:val="%1."/>
      <w:lvlJc w:val="left"/>
      <w:pPr>
        <w:ind w:left="780" w:hanging="360"/>
      </w:pPr>
      <w:rPr>
        <w:i w:val="0"/>
      </w:rPr>
    </w:lvl>
    <w:lvl w:ilvl="1" w:tplc="04210019" w:tentative="1">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25">
    <w:nsid w:val="594C7852"/>
    <w:multiLevelType w:val="hybridMultilevel"/>
    <w:tmpl w:val="5D48F200"/>
    <w:lvl w:ilvl="0" w:tplc="D1CE8926">
      <w:start w:val="1"/>
      <w:numFmt w:val="decimal"/>
      <w:lvlText w:val="%1."/>
      <w:lvlJc w:val="left"/>
      <w:pPr>
        <w:ind w:left="780" w:hanging="360"/>
      </w:pPr>
      <w:rPr>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26E6025"/>
    <w:multiLevelType w:val="multilevel"/>
    <w:tmpl w:val="D952AAB4"/>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9B2499"/>
    <w:multiLevelType w:val="hybridMultilevel"/>
    <w:tmpl w:val="84A67C42"/>
    <w:lvl w:ilvl="0" w:tplc="0421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65676ABD"/>
    <w:multiLevelType w:val="hybridMultilevel"/>
    <w:tmpl w:val="313AD130"/>
    <w:lvl w:ilvl="0" w:tplc="6C9E5316">
      <w:start w:val="4"/>
      <w:numFmt w:val="decimal"/>
      <w:lvlText w:val="%1."/>
      <w:lvlJc w:val="left"/>
      <w:pPr>
        <w:ind w:left="15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663352E"/>
    <w:multiLevelType w:val="multilevel"/>
    <w:tmpl w:val="C630BF26"/>
    <w:lvl w:ilvl="0">
      <w:start w:val="1"/>
      <w:numFmt w:val="decimal"/>
      <w:lvlText w:val="%1."/>
      <w:lvlJc w:val="left"/>
      <w:pPr>
        <w:ind w:left="1069" w:hanging="360"/>
      </w:pPr>
      <w:rPr>
        <w:rFonts w:hint="default"/>
        <w:i w:val="0"/>
      </w:rPr>
    </w:lvl>
    <w:lvl w:ilvl="1">
      <w:start w:val="2"/>
      <w:numFmt w:val="decimal"/>
      <w:isLgl/>
      <w:lvlText w:val="%1.%2"/>
      <w:lvlJc w:val="left"/>
      <w:pPr>
        <w:ind w:left="1429" w:hanging="720"/>
      </w:pPr>
      <w:rPr>
        <w:rFonts w:hint="default"/>
      </w:rPr>
    </w:lvl>
    <w:lvl w:ilvl="2">
      <w:start w:val="7"/>
      <w:numFmt w:val="decimal"/>
      <w:isLgl/>
      <w:lvlText w:val="%1.%2.%3"/>
      <w:lvlJc w:val="left"/>
      <w:pPr>
        <w:ind w:left="1429" w:hanging="720"/>
      </w:pPr>
      <w:rPr>
        <w:rFonts w:hint="default"/>
      </w:rPr>
    </w:lvl>
    <w:lvl w:ilvl="3">
      <w:start w:val="2"/>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nsid w:val="67457E5A"/>
    <w:multiLevelType w:val="hybridMultilevel"/>
    <w:tmpl w:val="CB807026"/>
    <w:lvl w:ilvl="0" w:tplc="09E624F2">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1">
    <w:nsid w:val="68FD0866"/>
    <w:multiLevelType w:val="hybridMultilevel"/>
    <w:tmpl w:val="A03ED692"/>
    <w:lvl w:ilvl="0" w:tplc="4DFC1116">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D1629A8"/>
    <w:multiLevelType w:val="hybridMultilevel"/>
    <w:tmpl w:val="2EA24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7B407F"/>
    <w:multiLevelType w:val="hybridMultilevel"/>
    <w:tmpl w:val="EC0C3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0B1776"/>
    <w:multiLevelType w:val="hybridMultilevel"/>
    <w:tmpl w:val="E1425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6F2410"/>
    <w:multiLevelType w:val="multilevel"/>
    <w:tmpl w:val="DED8ADE6"/>
    <w:lvl w:ilvl="0">
      <w:start w:val="1"/>
      <w:numFmt w:val="decimal"/>
      <w:lvlText w:val="%1."/>
      <w:lvlJc w:val="left"/>
      <w:pPr>
        <w:ind w:left="720" w:hanging="360"/>
      </w:pPr>
      <w:rPr>
        <w:rFonts w:hint="default"/>
      </w:rPr>
    </w:lvl>
    <w:lvl w:ilvl="1">
      <w:start w:val="1"/>
      <w:numFmt w:val="decimal"/>
      <w:lvlText w:val="%2)"/>
      <w:lvlJc w:val="left"/>
      <w:pPr>
        <w:ind w:left="644"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56F06C3"/>
    <w:multiLevelType w:val="hybridMultilevel"/>
    <w:tmpl w:val="DDCA1D06"/>
    <w:lvl w:ilvl="0" w:tplc="00669DA2">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nsid w:val="769B6AA0"/>
    <w:multiLevelType w:val="hybridMultilevel"/>
    <w:tmpl w:val="EB42E762"/>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nsid w:val="7E4E3A8E"/>
    <w:multiLevelType w:val="hybridMultilevel"/>
    <w:tmpl w:val="5A6EA750"/>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566186"/>
    <w:multiLevelType w:val="multilevel"/>
    <w:tmpl w:val="9C5AC5B0"/>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8"/>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23"/>
  </w:num>
  <w:num w:numId="4">
    <w:abstractNumId w:val="15"/>
  </w:num>
  <w:num w:numId="5">
    <w:abstractNumId w:val="30"/>
  </w:num>
  <w:num w:numId="6">
    <w:abstractNumId w:val="24"/>
  </w:num>
  <w:num w:numId="7">
    <w:abstractNumId w:val="25"/>
  </w:num>
  <w:num w:numId="8">
    <w:abstractNumId w:val="33"/>
  </w:num>
  <w:num w:numId="9">
    <w:abstractNumId w:val="19"/>
  </w:num>
  <w:num w:numId="10">
    <w:abstractNumId w:val="26"/>
  </w:num>
  <w:num w:numId="11">
    <w:abstractNumId w:val="4"/>
  </w:num>
  <w:num w:numId="12">
    <w:abstractNumId w:val="13"/>
  </w:num>
  <w:num w:numId="13">
    <w:abstractNumId w:val="21"/>
  </w:num>
  <w:num w:numId="14">
    <w:abstractNumId w:val="37"/>
  </w:num>
  <w:num w:numId="15">
    <w:abstractNumId w:val="39"/>
  </w:num>
  <w:num w:numId="16">
    <w:abstractNumId w:val="29"/>
  </w:num>
  <w:num w:numId="17">
    <w:abstractNumId w:val="9"/>
  </w:num>
  <w:num w:numId="18">
    <w:abstractNumId w:val="38"/>
  </w:num>
  <w:num w:numId="19">
    <w:abstractNumId w:val="17"/>
  </w:num>
  <w:num w:numId="20">
    <w:abstractNumId w:val="36"/>
  </w:num>
  <w:num w:numId="21">
    <w:abstractNumId w:val="6"/>
  </w:num>
  <w:num w:numId="22">
    <w:abstractNumId w:val="2"/>
  </w:num>
  <w:num w:numId="23">
    <w:abstractNumId w:val="12"/>
  </w:num>
  <w:num w:numId="24">
    <w:abstractNumId w:val="11"/>
  </w:num>
  <w:num w:numId="25">
    <w:abstractNumId w:val="18"/>
  </w:num>
  <w:num w:numId="26">
    <w:abstractNumId w:val="35"/>
  </w:num>
  <w:num w:numId="27">
    <w:abstractNumId w:val="27"/>
  </w:num>
  <w:num w:numId="28">
    <w:abstractNumId w:val="31"/>
  </w:num>
  <w:num w:numId="29">
    <w:abstractNumId w:val="8"/>
  </w:num>
  <w:num w:numId="30">
    <w:abstractNumId w:val="22"/>
  </w:num>
  <w:num w:numId="31">
    <w:abstractNumId w:val="5"/>
  </w:num>
  <w:num w:numId="32">
    <w:abstractNumId w:val="28"/>
  </w:num>
  <w:num w:numId="33">
    <w:abstractNumId w:val="14"/>
  </w:num>
  <w:num w:numId="34">
    <w:abstractNumId w:val="20"/>
  </w:num>
  <w:num w:numId="35">
    <w:abstractNumId w:val="1"/>
  </w:num>
  <w:num w:numId="36">
    <w:abstractNumId w:val="7"/>
  </w:num>
  <w:num w:numId="37">
    <w:abstractNumId w:val="34"/>
  </w:num>
  <w:num w:numId="38">
    <w:abstractNumId w:val="16"/>
  </w:num>
  <w:num w:numId="39">
    <w:abstractNumId w:val="32"/>
  </w:num>
  <w:num w:numId="4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9586D"/>
    <w:rsid w:val="00005D5C"/>
    <w:rsid w:val="000079AA"/>
    <w:rsid w:val="00013DE6"/>
    <w:rsid w:val="00046CC7"/>
    <w:rsid w:val="00075040"/>
    <w:rsid w:val="000C041F"/>
    <w:rsid w:val="000C6AEB"/>
    <w:rsid w:val="000D1A60"/>
    <w:rsid w:val="00110BC1"/>
    <w:rsid w:val="001377D4"/>
    <w:rsid w:val="00161AE1"/>
    <w:rsid w:val="00174BAC"/>
    <w:rsid w:val="00194B79"/>
    <w:rsid w:val="001E410A"/>
    <w:rsid w:val="00205D74"/>
    <w:rsid w:val="00205EB2"/>
    <w:rsid w:val="00215687"/>
    <w:rsid w:val="00231690"/>
    <w:rsid w:val="0023576E"/>
    <w:rsid w:val="0023634D"/>
    <w:rsid w:val="00261FDE"/>
    <w:rsid w:val="00262430"/>
    <w:rsid w:val="00267EE2"/>
    <w:rsid w:val="0028373C"/>
    <w:rsid w:val="00293224"/>
    <w:rsid w:val="002A0AAF"/>
    <w:rsid w:val="002A1518"/>
    <w:rsid w:val="002A16ED"/>
    <w:rsid w:val="002A17FF"/>
    <w:rsid w:val="002A74AA"/>
    <w:rsid w:val="002C49BE"/>
    <w:rsid w:val="002D13A4"/>
    <w:rsid w:val="002E04CF"/>
    <w:rsid w:val="002E7C23"/>
    <w:rsid w:val="003204DC"/>
    <w:rsid w:val="00321659"/>
    <w:rsid w:val="0033650B"/>
    <w:rsid w:val="0036435E"/>
    <w:rsid w:val="00364D99"/>
    <w:rsid w:val="0038099E"/>
    <w:rsid w:val="003816B8"/>
    <w:rsid w:val="00385B81"/>
    <w:rsid w:val="003C16BC"/>
    <w:rsid w:val="003D7D4B"/>
    <w:rsid w:val="003E45F9"/>
    <w:rsid w:val="00433A16"/>
    <w:rsid w:val="00437C6E"/>
    <w:rsid w:val="004472C6"/>
    <w:rsid w:val="004B0A57"/>
    <w:rsid w:val="004D14D7"/>
    <w:rsid w:val="004F58FB"/>
    <w:rsid w:val="00501F4A"/>
    <w:rsid w:val="005116CA"/>
    <w:rsid w:val="00517677"/>
    <w:rsid w:val="005245AC"/>
    <w:rsid w:val="005357E1"/>
    <w:rsid w:val="00552959"/>
    <w:rsid w:val="005702CC"/>
    <w:rsid w:val="00580147"/>
    <w:rsid w:val="005A3EFC"/>
    <w:rsid w:val="005D6113"/>
    <w:rsid w:val="005E11BC"/>
    <w:rsid w:val="00630A02"/>
    <w:rsid w:val="00632511"/>
    <w:rsid w:val="00670EA8"/>
    <w:rsid w:val="006731CD"/>
    <w:rsid w:val="006753AE"/>
    <w:rsid w:val="00677F8A"/>
    <w:rsid w:val="00691F62"/>
    <w:rsid w:val="00692699"/>
    <w:rsid w:val="006A0056"/>
    <w:rsid w:val="006F37C7"/>
    <w:rsid w:val="00706DB1"/>
    <w:rsid w:val="00715FC9"/>
    <w:rsid w:val="007201AC"/>
    <w:rsid w:val="00776AE7"/>
    <w:rsid w:val="00797EA1"/>
    <w:rsid w:val="008351B2"/>
    <w:rsid w:val="008368D3"/>
    <w:rsid w:val="00836FF7"/>
    <w:rsid w:val="00851485"/>
    <w:rsid w:val="0087583A"/>
    <w:rsid w:val="008B36CE"/>
    <w:rsid w:val="008E45B4"/>
    <w:rsid w:val="008E49DC"/>
    <w:rsid w:val="00976F86"/>
    <w:rsid w:val="00990DC0"/>
    <w:rsid w:val="00991E9B"/>
    <w:rsid w:val="00997088"/>
    <w:rsid w:val="009A77C2"/>
    <w:rsid w:val="009C02C1"/>
    <w:rsid w:val="009C1D3A"/>
    <w:rsid w:val="009C2330"/>
    <w:rsid w:val="009F68A9"/>
    <w:rsid w:val="00A1370F"/>
    <w:rsid w:val="00A414E3"/>
    <w:rsid w:val="00A436C5"/>
    <w:rsid w:val="00A50380"/>
    <w:rsid w:val="00A52427"/>
    <w:rsid w:val="00A95C4A"/>
    <w:rsid w:val="00B63C29"/>
    <w:rsid w:val="00B72432"/>
    <w:rsid w:val="00B764F7"/>
    <w:rsid w:val="00B93AF7"/>
    <w:rsid w:val="00BA600A"/>
    <w:rsid w:val="00BD5F80"/>
    <w:rsid w:val="00BE0170"/>
    <w:rsid w:val="00C00D8D"/>
    <w:rsid w:val="00C24AC5"/>
    <w:rsid w:val="00C2510D"/>
    <w:rsid w:val="00C54A1B"/>
    <w:rsid w:val="00C77E6C"/>
    <w:rsid w:val="00C80EC3"/>
    <w:rsid w:val="00CB0C0F"/>
    <w:rsid w:val="00CB1967"/>
    <w:rsid w:val="00CE6023"/>
    <w:rsid w:val="00CE7DF3"/>
    <w:rsid w:val="00D139C8"/>
    <w:rsid w:val="00D2108C"/>
    <w:rsid w:val="00D435F8"/>
    <w:rsid w:val="00D45E6F"/>
    <w:rsid w:val="00D479B7"/>
    <w:rsid w:val="00D74E4B"/>
    <w:rsid w:val="00D85D16"/>
    <w:rsid w:val="00DA6956"/>
    <w:rsid w:val="00DB62A9"/>
    <w:rsid w:val="00DC6152"/>
    <w:rsid w:val="00E0637D"/>
    <w:rsid w:val="00E173A0"/>
    <w:rsid w:val="00E219F6"/>
    <w:rsid w:val="00E415A5"/>
    <w:rsid w:val="00E82D45"/>
    <w:rsid w:val="00EA2EE3"/>
    <w:rsid w:val="00EA7852"/>
    <w:rsid w:val="00EC4656"/>
    <w:rsid w:val="00ED70F3"/>
    <w:rsid w:val="00EE03AC"/>
    <w:rsid w:val="00EF6802"/>
    <w:rsid w:val="00F00BC0"/>
    <w:rsid w:val="00F0329D"/>
    <w:rsid w:val="00F3287B"/>
    <w:rsid w:val="00F80839"/>
    <w:rsid w:val="00F958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852"/>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5D74"/>
    <w:pPr>
      <w:spacing w:after="200" w:line="276" w:lineRule="auto"/>
      <w:ind w:left="720"/>
      <w:contextualSpacing/>
    </w:pPr>
    <w:rPr>
      <w:lang w:val="id-ID"/>
    </w:rPr>
  </w:style>
  <w:style w:type="paragraph" w:styleId="Header">
    <w:name w:val="header"/>
    <w:basedOn w:val="Normal"/>
    <w:link w:val="HeaderChar"/>
    <w:uiPriority w:val="99"/>
    <w:semiHidden/>
    <w:unhideWhenUsed/>
    <w:rsid w:val="00205D7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05D74"/>
    <w:rPr>
      <w:lang w:val="en-US"/>
    </w:rPr>
  </w:style>
  <w:style w:type="paragraph" w:styleId="Footer">
    <w:name w:val="footer"/>
    <w:basedOn w:val="Normal"/>
    <w:link w:val="FooterChar"/>
    <w:uiPriority w:val="99"/>
    <w:unhideWhenUsed/>
    <w:rsid w:val="00205D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5D74"/>
    <w:rPr>
      <w:lang w:val="en-US"/>
    </w:rPr>
  </w:style>
  <w:style w:type="character" w:styleId="Hyperlink">
    <w:name w:val="Hyperlink"/>
    <w:basedOn w:val="DefaultParagraphFont"/>
    <w:uiPriority w:val="99"/>
    <w:unhideWhenUsed/>
    <w:rsid w:val="00D139C8"/>
    <w:rPr>
      <w:color w:val="0000FF"/>
      <w:u w:val="single"/>
    </w:rPr>
  </w:style>
  <w:style w:type="character" w:styleId="PlaceholderText">
    <w:name w:val="Placeholder Text"/>
    <w:basedOn w:val="DefaultParagraphFont"/>
    <w:uiPriority w:val="99"/>
    <w:semiHidden/>
    <w:rsid w:val="00670EA8"/>
    <w:rPr>
      <w:color w:val="808080"/>
    </w:rPr>
  </w:style>
  <w:style w:type="paragraph" w:styleId="BalloonText">
    <w:name w:val="Balloon Text"/>
    <w:basedOn w:val="Normal"/>
    <w:link w:val="BalloonTextChar"/>
    <w:uiPriority w:val="99"/>
    <w:semiHidden/>
    <w:unhideWhenUsed/>
    <w:rsid w:val="00670E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A8"/>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syariah.net/2012/07/pengertian-bank-syariah_19.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nanangbudianas.blogspot.com/2013/02/pengertian-bank-syariah.html"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4C5A4-B549-4592-B6CF-955CE252B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28</Pages>
  <Words>5087</Words>
  <Characters>28999</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Ferry MP</cp:lastModifiedBy>
  <cp:revision>25</cp:revision>
  <cp:lastPrinted>2014-11-04T03:41:00Z</cp:lastPrinted>
  <dcterms:created xsi:type="dcterms:W3CDTF">2014-07-05T19:35:00Z</dcterms:created>
  <dcterms:modified xsi:type="dcterms:W3CDTF">2014-11-04T04:09:00Z</dcterms:modified>
</cp:coreProperties>
</file>